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Жиганская</w:t>
      </w:r>
      <w:proofErr w:type="spellEnd"/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Default="006408CB" w:rsidP="006408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на заседании УМС</w:t>
      </w:r>
    </w:p>
    <w:p w:rsidR="006408CB" w:rsidRPr="006642FA" w:rsidRDefault="006408CB" w:rsidP="006408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«___»_________________20___ г.</w:t>
      </w: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6408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2F59E0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B08CA"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применение полезных свойств</w:t>
      </w: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герани</w:t>
      </w:r>
      <w:r w:rsidR="002F59E0"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1311" w:rsidRPr="006642FA" w:rsidRDefault="002F59E0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 Заполярья</w:t>
      </w:r>
      <w:r w:rsidR="00EC1311"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 проекта:</w:t>
      </w: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Михайлова Л.Н.,</w:t>
      </w: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русского языка и литературы.</w:t>
      </w: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2F59E0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EC13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311" w:rsidRPr="006642FA" w:rsidRDefault="00EC1311" w:rsidP="006408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.Ж</w:t>
      </w:r>
      <w:proofErr w:type="gramEnd"/>
      <w:r w:rsidRPr="006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иганск</w:t>
      </w:r>
      <w:proofErr w:type="spellEnd"/>
      <w:r w:rsidR="00640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 г.</w:t>
      </w:r>
    </w:p>
    <w:p w:rsidR="00EC1311" w:rsidRPr="006642FA" w:rsidRDefault="00EC1311" w:rsidP="006803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23044C" w:rsidRPr="006642FA" w:rsidRDefault="0023044C" w:rsidP="006803BF">
      <w:pPr>
        <w:pStyle w:val="a3"/>
        <w:spacing w:before="0" w:beforeAutospacing="0" w:after="0" w:afterAutospacing="0" w:line="276" w:lineRule="auto"/>
        <w:ind w:firstLine="708"/>
        <w:rPr>
          <w:color w:val="372800"/>
        </w:rPr>
      </w:pPr>
      <w:r w:rsidRPr="006642FA">
        <w:rPr>
          <w:rStyle w:val="a5"/>
          <w:color w:val="372800"/>
        </w:rPr>
        <w:t xml:space="preserve">Герань </w:t>
      </w:r>
      <w:r w:rsidRPr="006642FA">
        <w:rPr>
          <w:color w:val="372800"/>
        </w:rPr>
        <w:t xml:space="preserve">- красивейшее растение, которое может сравниться по популярности в наших краях с такими распространенными цветами, как </w:t>
      </w:r>
      <w:hyperlink r:id="rId6" w:history="1">
        <w:r w:rsidRPr="006642FA">
          <w:rPr>
            <w:rStyle w:val="a4"/>
            <w:color w:val="auto"/>
            <w:u w:val="none"/>
          </w:rPr>
          <w:t xml:space="preserve">орхидея </w:t>
        </w:r>
        <w:proofErr w:type="spellStart"/>
        <w:r w:rsidRPr="006642FA">
          <w:rPr>
            <w:rStyle w:val="a4"/>
            <w:color w:val="auto"/>
            <w:u w:val="none"/>
          </w:rPr>
          <w:t>Фаленопсис</w:t>
        </w:r>
        <w:proofErr w:type="spellEnd"/>
      </w:hyperlink>
      <w:r w:rsidRPr="006642FA">
        <w:t xml:space="preserve"> или </w:t>
      </w:r>
      <w:hyperlink r:id="rId7" w:history="1">
        <w:proofErr w:type="spellStart"/>
        <w:r w:rsidRPr="006642FA">
          <w:rPr>
            <w:rStyle w:val="a4"/>
            <w:color w:val="auto"/>
            <w:u w:val="none"/>
          </w:rPr>
          <w:t>сенполия</w:t>
        </w:r>
        <w:proofErr w:type="spellEnd"/>
        <w:r w:rsidRPr="006642FA">
          <w:rPr>
            <w:rStyle w:val="a4"/>
            <w:color w:val="auto"/>
            <w:u w:val="none"/>
          </w:rPr>
          <w:t xml:space="preserve"> (с многочисленными сортами домашних или садовых фиалок)</w:t>
        </w:r>
      </w:hyperlink>
      <w:r w:rsidRPr="006642FA">
        <w:rPr>
          <w:color w:val="372800"/>
        </w:rPr>
        <w:t xml:space="preserve">. Сады в весенне-летний сезон украшают цветущие морозостойкие многолетники с изящными листьями округлой формы. А у нас, на севере, на подоконниках часто можно встретить миниатюрную теплолюбивую домашнюю герань (до 60 см в высоту), которая называется пеларгонией. Селекционеры специально вывели десятки разных сортов герани, адаптированных к выращиванию в домашних условиях. Цветы домашней пеларгонии отличаются богатой цветовой палитрой и красивыми листьями с интересным рисунком, характерными для некоторых видов этого комнатного растения. </w:t>
      </w:r>
    </w:p>
    <w:p w:rsidR="0084078B" w:rsidRDefault="00524ED9" w:rsidP="006803BF">
      <w:pPr>
        <w:pStyle w:val="a3"/>
        <w:spacing w:before="0" w:beforeAutospacing="0" w:after="0" w:afterAutospacing="0" w:line="276" w:lineRule="auto"/>
        <w:ind w:firstLine="708"/>
        <w:rPr>
          <w:color w:val="372800"/>
        </w:rPr>
      </w:pPr>
      <w:r w:rsidRPr="006642FA">
        <w:rPr>
          <w:color w:val="372800"/>
        </w:rPr>
        <w:t xml:space="preserve">Герань относится к неприхотливым к выращиванию в домашних условиях растениям. При правильном уходе большинство сортов пеларгонии будут радовать ваш взор удивительно красивыми цветами почти круглый год. Окраска крупных ярких цветков домашней герани варьирует </w:t>
      </w:r>
      <w:proofErr w:type="gramStart"/>
      <w:r w:rsidRPr="006642FA">
        <w:rPr>
          <w:color w:val="372800"/>
        </w:rPr>
        <w:t>от</w:t>
      </w:r>
      <w:proofErr w:type="gramEnd"/>
      <w:r w:rsidRPr="006642FA">
        <w:rPr>
          <w:color w:val="372800"/>
        </w:rPr>
        <w:t xml:space="preserve"> ослепительно белой до бордовой и даже темно-синей. </w:t>
      </w:r>
    </w:p>
    <w:p w:rsidR="0021746A" w:rsidRPr="006642FA" w:rsidRDefault="0021746A" w:rsidP="006803BF">
      <w:pPr>
        <w:pStyle w:val="a3"/>
        <w:spacing w:before="0" w:beforeAutospacing="0" w:after="0" w:afterAutospacing="0" w:line="276" w:lineRule="auto"/>
        <w:ind w:firstLine="708"/>
        <w:rPr>
          <w:color w:val="372800"/>
        </w:rPr>
      </w:pPr>
      <w:r w:rsidRPr="006642FA">
        <w:rPr>
          <w:color w:val="372800"/>
        </w:rPr>
        <w:t xml:space="preserve">Важно отметить, что герань завоевала широкую популярность не только благодаря красивым цветкам с разной окраской. Листья пеларгонии часто используют в качестве народного средства для лечения и профилактики разных заболеваний. </w:t>
      </w:r>
      <w:r w:rsidRPr="006642FA">
        <w:rPr>
          <w:color w:val="000000"/>
        </w:rPr>
        <w:t xml:space="preserve">Перечислить все, чем полезна герань, просто невозможно. Она имеет антисептические, обезболивающие, мочегонные, </w:t>
      </w:r>
      <w:proofErr w:type="spellStart"/>
      <w:r w:rsidRPr="006642FA">
        <w:rPr>
          <w:color w:val="000000"/>
        </w:rPr>
        <w:t>противоотечные</w:t>
      </w:r>
      <w:proofErr w:type="spellEnd"/>
      <w:r w:rsidRPr="006642FA">
        <w:rPr>
          <w:color w:val="000000"/>
        </w:rPr>
        <w:t>, бактерицидные, антивирусные, кровоостанавливающие и противодиабетические действия.</w:t>
      </w:r>
    </w:p>
    <w:p w:rsidR="006642FA" w:rsidRDefault="00EC1311" w:rsidP="006803B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642F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Актуальность</w:t>
      </w:r>
      <w:r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B08C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проекта состоит в практическом применении </w:t>
      </w:r>
      <w:r w:rsidR="0021746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полезных свойств герани в условиях Заполярья. Освещение населения </w:t>
      </w:r>
      <w:r w:rsidR="006642F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 полезных свойствах герани </w:t>
      </w:r>
      <w:r w:rsidR="0021746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посредством конс</w:t>
      </w:r>
      <w:r w:rsidR="006642F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ультаций, проведения семинаров.</w:t>
      </w:r>
    </w:p>
    <w:p w:rsidR="001B50EB" w:rsidRPr="001B50EB" w:rsidRDefault="001B50EB" w:rsidP="006803BF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B5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Уникальность проекта: </w:t>
      </w:r>
      <w:r w:rsidRPr="001B50EB">
        <w:rPr>
          <w:rFonts w:ascii="Times New Roman" w:eastAsia="Calibri" w:hAnsi="Times New Roman" w:cs="Times New Roman"/>
          <w:bCs/>
          <w:sz w:val="24"/>
          <w:szCs w:val="24"/>
        </w:rPr>
        <w:t>Учащиеся школы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совместно с руководителем школы изготовят </w:t>
      </w:r>
      <w:r w:rsidR="006803BF">
        <w:rPr>
          <w:rFonts w:ascii="Times New Roman" w:eastAsia="Calibri" w:hAnsi="Times New Roman" w:cs="Times New Roman"/>
          <w:bCs/>
          <w:sz w:val="24"/>
          <w:szCs w:val="24"/>
        </w:rPr>
        <w:t xml:space="preserve">в домашних условиях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лечебные настойки, компрессы от различных простудных заболеваний, лечебные масла в </w:t>
      </w:r>
      <w:r w:rsidR="006803BF">
        <w:rPr>
          <w:rFonts w:ascii="Times New Roman" w:eastAsia="Calibri" w:hAnsi="Times New Roman" w:cs="Times New Roman"/>
          <w:bCs/>
          <w:sz w:val="24"/>
          <w:szCs w:val="24"/>
        </w:rPr>
        <w:t>косметических целях. Проведут экспериментальное испытание.</w:t>
      </w:r>
    </w:p>
    <w:p w:rsidR="001B50EB" w:rsidRDefault="001B50EB" w:rsidP="006803B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B50EB" w:rsidRPr="006642FA" w:rsidRDefault="001B50EB" w:rsidP="006803BF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6642F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Практическая значимость проекта</w:t>
      </w:r>
      <w:r w:rsidRPr="006642F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1B50EB" w:rsidRDefault="001B50EB" w:rsidP="006803BF">
      <w:pPr>
        <w:widowControl w:val="0"/>
        <w:suppressAutoHyphens/>
        <w:autoSpaceDN w:val="0"/>
        <w:spacing w:after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Материалы могут быть использованы для практического применения полезных свойств герани в домашних условиях (расширяет и обогащает представления о возможности использования герани для лечения простудных заболеваний и т.д.)</w:t>
      </w:r>
    </w:p>
    <w:p w:rsidR="001B50EB" w:rsidRPr="001B50EB" w:rsidRDefault="001B50EB" w:rsidP="006803BF">
      <w:pPr>
        <w:spacing w:after="0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0EB">
        <w:rPr>
          <w:rFonts w:ascii="Times New Roman" w:eastAsia="Calibri" w:hAnsi="Times New Roman" w:cs="Times New Roman"/>
          <w:b/>
          <w:bCs/>
          <w:sz w:val="24"/>
          <w:szCs w:val="24"/>
        </w:rPr>
        <w:t>Методика</w:t>
      </w:r>
      <w:r w:rsidRPr="001B50EB">
        <w:rPr>
          <w:rFonts w:ascii="Times New Roman" w:eastAsia="Calibri" w:hAnsi="Times New Roman" w:cs="Times New Roman"/>
          <w:bCs/>
          <w:sz w:val="24"/>
          <w:szCs w:val="24"/>
        </w:rPr>
        <w:t>: авторская.</w:t>
      </w:r>
    </w:p>
    <w:p w:rsidR="001B50EB" w:rsidRPr="006642FA" w:rsidRDefault="001B50EB" w:rsidP="006803B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C1311" w:rsidRPr="006642FA" w:rsidRDefault="00EC1311" w:rsidP="006803B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642F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Цель</w:t>
      </w:r>
      <w:r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проекта —</w:t>
      </w:r>
      <w:r w:rsidR="007B5C6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23A6D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B08C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практическое применение </w:t>
      </w:r>
      <w:r w:rsidR="00231DE6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полезных свойств герани  </w:t>
      </w:r>
      <w:r w:rsidR="00EB08CA"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быту в условиях Заполярья.</w:t>
      </w:r>
    </w:p>
    <w:p w:rsidR="00EC1311" w:rsidRDefault="00EC1311" w:rsidP="006803BF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 соответствии с целью проекта определены следующие </w:t>
      </w:r>
      <w:r w:rsidRPr="006642F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задачи</w:t>
      </w:r>
      <w:r w:rsidRPr="006642F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84078B" w:rsidRPr="0084078B" w:rsidRDefault="0084078B" w:rsidP="006803BF">
      <w:pPr>
        <w:pStyle w:val="a6"/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детей о комнатном растении - герани</w:t>
      </w: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78B" w:rsidRPr="00514933" w:rsidRDefault="0084078B" w:rsidP="006803BF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азвить практические навыки ухода за комнатными растениями;</w:t>
      </w:r>
    </w:p>
    <w:p w:rsidR="0084078B" w:rsidRPr="00514933" w:rsidRDefault="0084078B" w:rsidP="006803BF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любви к природе родного края;</w:t>
      </w:r>
    </w:p>
    <w:p w:rsidR="0084078B" w:rsidRDefault="0084078B" w:rsidP="006803BF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наблюдательности и бережного отношения к растениям;</w:t>
      </w:r>
    </w:p>
    <w:p w:rsidR="00523A6D" w:rsidRPr="0084078B" w:rsidRDefault="0084078B" w:rsidP="006803BF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72800"/>
          <w:sz w:val="24"/>
          <w:szCs w:val="24"/>
        </w:rPr>
        <w:t xml:space="preserve">Поделиться </w:t>
      </w:r>
      <w:r w:rsidR="00231DE6" w:rsidRPr="0084078B">
        <w:rPr>
          <w:rFonts w:ascii="Times New Roman" w:hAnsi="Times New Roman" w:cs="Times New Roman"/>
          <w:color w:val="372800"/>
          <w:sz w:val="24"/>
          <w:szCs w:val="24"/>
        </w:rPr>
        <w:t xml:space="preserve">информацией </w:t>
      </w:r>
      <w:r>
        <w:rPr>
          <w:rFonts w:ascii="Times New Roman" w:hAnsi="Times New Roman" w:cs="Times New Roman"/>
          <w:color w:val="372800"/>
          <w:sz w:val="24"/>
          <w:szCs w:val="24"/>
        </w:rPr>
        <w:t xml:space="preserve">о полезных свойствах герани </w:t>
      </w:r>
      <w:r w:rsidR="00231DE6" w:rsidRPr="0084078B">
        <w:rPr>
          <w:rFonts w:ascii="Times New Roman" w:hAnsi="Times New Roman" w:cs="Times New Roman"/>
          <w:color w:val="372800"/>
          <w:sz w:val="24"/>
          <w:szCs w:val="24"/>
        </w:rPr>
        <w:t>с населением района.</w:t>
      </w:r>
    </w:p>
    <w:p w:rsidR="00EC1311" w:rsidRPr="006642FA" w:rsidRDefault="00EC1311" w:rsidP="006803B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проекта: </w:t>
      </w:r>
      <w:r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68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«б» класса </w:t>
      </w:r>
      <w:r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23A6D"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«ЖСОШ», родители, педагоги.</w:t>
      </w:r>
    </w:p>
    <w:p w:rsidR="00756666" w:rsidRDefault="006642FA" w:rsidP="006803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</w:t>
      </w:r>
      <w:r w:rsidR="0075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содержание </w:t>
      </w:r>
      <w:r w:rsidRPr="006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проекта:</w:t>
      </w:r>
    </w:p>
    <w:p w:rsidR="00756666" w:rsidRPr="00756666" w:rsidRDefault="00756666" w:rsidP="006803BF">
      <w:pPr>
        <w:pStyle w:val="a6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</w:t>
      </w:r>
    </w:p>
    <w:p w:rsidR="006642FA" w:rsidRPr="006642FA" w:rsidRDefault="006642FA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 видах герани</w:t>
      </w:r>
      <w:r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(поиск, отбор информации)</w:t>
      </w:r>
    </w:p>
    <w:p w:rsidR="006642FA" w:rsidRDefault="006642FA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благоприятные условия выращивания герани (освещение, температурный режим, полив,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землесмесь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подкормка)</w:t>
      </w:r>
    </w:p>
    <w:p w:rsidR="00756666" w:rsidRPr="00756666" w:rsidRDefault="00756666" w:rsidP="006803BF">
      <w:pPr>
        <w:pStyle w:val="a6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</w:t>
      </w:r>
    </w:p>
    <w:p w:rsidR="00CD08A0" w:rsidRDefault="001B50EB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пересаживать герань (обрезка</w:t>
      </w:r>
      <w:r w:rsidR="00CD08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42FA" w:rsidRPr="006642FA" w:rsidRDefault="00CD08A0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(</w:t>
      </w:r>
      <w:r w:rsid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черенкование)</w:t>
      </w:r>
    </w:p>
    <w:p w:rsidR="006642FA" w:rsidRPr="006642FA" w:rsidRDefault="006642FA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дневниковые записи</w:t>
      </w:r>
      <w:r w:rsid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2FA" w:rsidRDefault="006642FA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полезные </w:t>
      </w:r>
      <w:r w:rsid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целебные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герани.</w:t>
      </w:r>
    </w:p>
    <w:p w:rsidR="00756666" w:rsidRPr="00756666" w:rsidRDefault="00756666" w:rsidP="006803BF">
      <w:pPr>
        <w:pStyle w:val="a6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часть, обобщение результатов</w:t>
      </w:r>
    </w:p>
    <w:p w:rsidR="006642FA" w:rsidRPr="00607112" w:rsidRDefault="00607112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изготовлять лечебное масло</w:t>
      </w:r>
      <w:r>
        <w:rPr>
          <w:rFonts w:ascii="Times New Roman" w:hAnsi="Times New Roman" w:cs="Times New Roman"/>
          <w:color w:val="372800"/>
          <w:sz w:val="24"/>
          <w:szCs w:val="24"/>
        </w:rPr>
        <w:t xml:space="preserve">, </w:t>
      </w:r>
      <w:r w:rsidRPr="00673519">
        <w:rPr>
          <w:rFonts w:ascii="Times New Roman" w:hAnsi="Times New Roman" w:cs="Times New Roman"/>
          <w:color w:val="372800"/>
          <w:sz w:val="24"/>
          <w:szCs w:val="24"/>
        </w:rPr>
        <w:t>улучшающее состояние кожного покрова лица.</w:t>
      </w:r>
    </w:p>
    <w:p w:rsidR="00607112" w:rsidRDefault="00607112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опыты по применению лечебного масла.</w:t>
      </w:r>
    </w:p>
    <w:p w:rsidR="00756666" w:rsidRDefault="00756666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компрессов при отите и настоев от зубной боли</w:t>
      </w:r>
    </w:p>
    <w:p w:rsidR="00756666" w:rsidRPr="00756666" w:rsidRDefault="00756666" w:rsidP="006803BF">
      <w:pPr>
        <w:pStyle w:val="a6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</w:p>
    <w:p w:rsidR="00756666" w:rsidRDefault="00B60506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(ф</w:t>
      </w:r>
      <w:r w:rsidR="006642FA"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2FA" w:rsidRPr="006642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2FA" w:rsidRPr="00756666" w:rsidRDefault="00607112" w:rsidP="006803B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результат – </w:t>
      </w:r>
      <w:r w:rsidR="00756666"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брош</w:t>
      </w:r>
      <w:r w:rsidR="0084078B"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>юры</w:t>
      </w:r>
      <w:r w:rsidR="00756666" w:rsidRPr="0075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666" w:rsidRPr="00756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«Практическое применение полезных свойств герани в условиях Заполярья»</w:t>
      </w:r>
    </w:p>
    <w:p w:rsidR="00607112" w:rsidRPr="0084078B" w:rsidRDefault="00607112" w:rsidP="006803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</w:t>
      </w:r>
    </w:p>
    <w:p w:rsidR="00607112" w:rsidRPr="0084078B" w:rsidRDefault="00607112" w:rsidP="006803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8C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</w:t>
      </w: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2017</w:t>
      </w: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любви к родному краю;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физическому труду в процессе образовательной, общественно полезной и иных видов деятельности;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общественной активности школьников;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40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840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организовывать сотрудничество и совместную деятельность с учителем и сверстниками; </w:t>
      </w:r>
    </w:p>
    <w:p w:rsidR="0084078B" w:rsidRPr="0084078B" w:rsidRDefault="0084078B" w:rsidP="006803B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07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84078B" w:rsidRPr="006642FA" w:rsidRDefault="0084078B" w:rsidP="006803BF">
      <w:pPr>
        <w:pStyle w:val="a3"/>
        <w:spacing w:before="0" w:beforeAutospacing="0" w:after="0" w:afterAutospacing="0" w:line="276" w:lineRule="auto"/>
        <w:rPr>
          <w:color w:val="372800"/>
        </w:rPr>
      </w:pPr>
      <w:r>
        <w:rPr>
          <w:color w:val="372800"/>
        </w:rPr>
        <w:t xml:space="preserve">- </w:t>
      </w:r>
      <w:r w:rsidRPr="006642FA">
        <w:rPr>
          <w:color w:val="372800"/>
        </w:rPr>
        <w:t>Выращивать герань в условиях Заполярья с целью применения ее полезных свойств</w:t>
      </w:r>
    </w:p>
    <w:p w:rsidR="0084078B" w:rsidRDefault="0084078B" w:rsidP="006803BF">
      <w:pPr>
        <w:pStyle w:val="a3"/>
        <w:spacing w:before="0" w:beforeAutospacing="0" w:after="0" w:afterAutospacing="0" w:line="276" w:lineRule="auto"/>
        <w:rPr>
          <w:color w:val="372800"/>
        </w:rPr>
      </w:pPr>
      <w:r>
        <w:rPr>
          <w:color w:val="372800"/>
        </w:rPr>
        <w:t xml:space="preserve">- </w:t>
      </w:r>
      <w:r w:rsidRPr="006642FA">
        <w:rPr>
          <w:color w:val="372800"/>
        </w:rPr>
        <w:t>Организовать правильный домашний уход за комнатной геранью;</w:t>
      </w:r>
    </w:p>
    <w:p w:rsidR="0084078B" w:rsidRPr="006642FA" w:rsidRDefault="0084078B" w:rsidP="006803BF">
      <w:pPr>
        <w:pStyle w:val="a3"/>
        <w:spacing w:before="0" w:beforeAutospacing="0" w:after="0" w:afterAutospacing="0" w:line="276" w:lineRule="auto"/>
        <w:rPr>
          <w:color w:val="372800"/>
        </w:rPr>
      </w:pPr>
      <w:r>
        <w:rPr>
          <w:color w:val="372800"/>
        </w:rPr>
        <w:t xml:space="preserve">- </w:t>
      </w:r>
      <w:r w:rsidRPr="006642FA">
        <w:rPr>
          <w:color w:val="372800"/>
        </w:rPr>
        <w:t>Узнать эффективные способы размножения этого растения;</w:t>
      </w:r>
    </w:p>
    <w:p w:rsidR="0084078B" w:rsidRPr="006642FA" w:rsidRDefault="0084078B" w:rsidP="006803BF">
      <w:pPr>
        <w:pStyle w:val="a3"/>
        <w:spacing w:before="0" w:beforeAutospacing="0" w:after="0" w:afterAutospacing="0" w:line="276" w:lineRule="auto"/>
        <w:rPr>
          <w:color w:val="372800"/>
        </w:rPr>
      </w:pPr>
      <w:r>
        <w:rPr>
          <w:color w:val="372800"/>
        </w:rPr>
        <w:t xml:space="preserve">- </w:t>
      </w:r>
      <w:r w:rsidRPr="006642FA">
        <w:rPr>
          <w:color w:val="372800"/>
        </w:rPr>
        <w:t>Узнать способы защиты пеларгонии от разных болезней и вредителей;</w:t>
      </w:r>
    </w:p>
    <w:p w:rsidR="0084078B" w:rsidRPr="006642FA" w:rsidRDefault="0084078B" w:rsidP="006803BF">
      <w:pPr>
        <w:pStyle w:val="a3"/>
        <w:spacing w:before="0" w:beforeAutospacing="0" w:after="0" w:afterAutospacing="0" w:line="276" w:lineRule="auto"/>
        <w:rPr>
          <w:color w:val="372800"/>
        </w:rPr>
      </w:pPr>
      <w:r>
        <w:rPr>
          <w:rFonts w:eastAsia="SimSun"/>
          <w:kern w:val="3"/>
          <w:lang w:eastAsia="zh-CN" w:bidi="hi-IN"/>
        </w:rPr>
        <w:t xml:space="preserve">- </w:t>
      </w:r>
      <w:r w:rsidRPr="006642FA">
        <w:rPr>
          <w:rFonts w:eastAsia="SimSun"/>
          <w:kern w:val="3"/>
          <w:lang w:eastAsia="zh-CN" w:bidi="hi-IN"/>
        </w:rPr>
        <w:t>Выявить полезные свойства герани для ее практического применения;</w:t>
      </w:r>
    </w:p>
    <w:p w:rsidR="000B4F59" w:rsidRDefault="001B50EB" w:rsidP="00680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изготовлять настои, компрессы, лечебное масло из герани.</w:t>
      </w:r>
    </w:p>
    <w:p w:rsidR="006803BF" w:rsidRPr="006803BF" w:rsidRDefault="006803BF" w:rsidP="006803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03B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проекта (идея). </w:t>
      </w:r>
    </w:p>
    <w:p w:rsidR="001B50EB" w:rsidRDefault="006803BF" w:rsidP="00680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совместно с руководителем проекта научатся ухаживать за геранью. Изучат вопросы благоприятного условия выращивания герани, научатся на практике размножать, пересаживать растение. Изучат вопросы теории о полезных свойствах герани, практически научатся изготовлять настои, компрессы при различных простудных заболеваниях, а также изготовлять лечебное масло, предотвращающие появление прыщей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акнэ</w:t>
      </w:r>
      <w:proofErr w:type="spellEnd"/>
      <w:r>
        <w:rPr>
          <w:rFonts w:ascii="Times New Roman" w:hAnsi="Times New Roman" w:cs="Times New Roman"/>
          <w:sz w:val="24"/>
          <w:szCs w:val="24"/>
        </w:rPr>
        <w:t>, угрей) в подростковом возрасте.</w:t>
      </w: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3BF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B0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276"/>
        <w:gridCol w:w="2233"/>
      </w:tblGrid>
      <w:tr w:rsidR="008C4B0D" w:rsidTr="00CD08A0">
        <w:tc>
          <w:tcPr>
            <w:tcW w:w="675" w:type="dxa"/>
          </w:tcPr>
          <w:p w:rsidR="008C4B0D" w:rsidRDefault="008C4B0D" w:rsidP="008C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C4B0D" w:rsidRDefault="008C4B0D" w:rsidP="008C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276" w:type="dxa"/>
          </w:tcPr>
          <w:p w:rsidR="008C4B0D" w:rsidRDefault="008C4B0D" w:rsidP="008C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33" w:type="dxa"/>
          </w:tcPr>
          <w:p w:rsidR="008C4B0D" w:rsidRDefault="008C4B0D" w:rsidP="008C4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4B0D" w:rsidTr="00CD08A0">
        <w:tc>
          <w:tcPr>
            <w:tcW w:w="675" w:type="dxa"/>
          </w:tcPr>
          <w:p w:rsidR="008C4B0D" w:rsidRPr="008C4B0D" w:rsidRDefault="008C4B0D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C4B0D" w:rsidRPr="008C4B0D" w:rsidRDefault="008C4B0D" w:rsidP="008C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герани</w:t>
            </w:r>
          </w:p>
        </w:tc>
        <w:tc>
          <w:tcPr>
            <w:tcW w:w="1276" w:type="dxa"/>
          </w:tcPr>
          <w:p w:rsidR="008C4B0D" w:rsidRPr="008C4B0D" w:rsidRDefault="008C4B0D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8C4B0D" w:rsidTr="00CD08A0">
        <w:tc>
          <w:tcPr>
            <w:tcW w:w="675" w:type="dxa"/>
          </w:tcPr>
          <w:p w:rsidR="008C4B0D" w:rsidRPr="008C4B0D" w:rsidRDefault="008C4B0D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C4B0D" w:rsidRDefault="008C4B0D" w:rsidP="008C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выращивания герани</w:t>
            </w:r>
          </w:p>
          <w:p w:rsidR="008C4B0D" w:rsidRDefault="008C4B0D" w:rsidP="008C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местоположение, освещение</w:t>
            </w:r>
          </w:p>
          <w:p w:rsidR="008C4B0D" w:rsidRDefault="008C4B0D" w:rsidP="008C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-температурный режим</w:t>
            </w:r>
          </w:p>
          <w:p w:rsidR="00CD08A0" w:rsidRPr="008C4B0D" w:rsidRDefault="00CD08A0" w:rsidP="008C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</w:t>
            </w:r>
          </w:p>
        </w:tc>
        <w:tc>
          <w:tcPr>
            <w:tcW w:w="1276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B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33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8C4B0D" w:rsidTr="00CD08A0">
        <w:tc>
          <w:tcPr>
            <w:tcW w:w="675" w:type="dxa"/>
          </w:tcPr>
          <w:p w:rsidR="008C4B0D" w:rsidRPr="008C4B0D" w:rsidRDefault="008C4B0D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C4B0D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выращивания герани</w:t>
            </w:r>
          </w:p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землесмесь</w:t>
            </w:r>
            <w:proofErr w:type="spellEnd"/>
          </w:p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-грунт</w:t>
            </w:r>
          </w:p>
          <w:p w:rsidR="00CD08A0" w:rsidRPr="008C4B0D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подкормка</w:t>
            </w:r>
          </w:p>
        </w:tc>
        <w:tc>
          <w:tcPr>
            <w:tcW w:w="1276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33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8C4B0D" w:rsidTr="00CD08A0">
        <w:trPr>
          <w:trHeight w:val="844"/>
        </w:trPr>
        <w:tc>
          <w:tcPr>
            <w:tcW w:w="675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C4B0D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Пересадка</w:t>
            </w:r>
          </w:p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обрезка</w:t>
            </w:r>
          </w:p>
          <w:p w:rsidR="00CD08A0" w:rsidRPr="008C4B0D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-черенкование</w:t>
            </w:r>
          </w:p>
        </w:tc>
        <w:tc>
          <w:tcPr>
            <w:tcW w:w="1276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6050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33" w:type="dxa"/>
          </w:tcPr>
          <w:p w:rsid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D08A0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(весной)</w:t>
            </w:r>
          </w:p>
        </w:tc>
      </w:tr>
      <w:tr w:rsidR="008C4B0D" w:rsidTr="00CD08A0">
        <w:tc>
          <w:tcPr>
            <w:tcW w:w="675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C4B0D" w:rsidRPr="008C4B0D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болезни</w:t>
            </w:r>
          </w:p>
        </w:tc>
        <w:tc>
          <w:tcPr>
            <w:tcW w:w="1276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8C4B0D" w:rsidRPr="008C4B0D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вредители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02774" w:rsidTr="00CD08A0">
        <w:tc>
          <w:tcPr>
            <w:tcW w:w="675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302774" w:rsidRDefault="00302774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дневниковые записи</w:t>
            </w:r>
          </w:p>
        </w:tc>
        <w:tc>
          <w:tcPr>
            <w:tcW w:w="1276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свойства герани (общее значение)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свойства герани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настойки от зубной боли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D08A0" w:rsidRDefault="00B60506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компресса от боли в ушах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по применению настойки от зубной боли, компресса от боли в ушах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Магические свойства герани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D08A0" w:rsidRDefault="00CD08A0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Очищение воздуха</w:t>
            </w:r>
            <w:r w:rsidR="0030277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герани</w:t>
            </w:r>
          </w:p>
        </w:tc>
        <w:tc>
          <w:tcPr>
            <w:tcW w:w="1276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33" w:type="dxa"/>
          </w:tcPr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CD08A0" w:rsidRDefault="00CD08A0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(в домашних условиях)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D08A0" w:rsidRDefault="00302774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Чудесное применение масла</w:t>
            </w:r>
          </w:p>
        </w:tc>
        <w:tc>
          <w:tcPr>
            <w:tcW w:w="1276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CD08A0" w:rsidTr="00CD08A0">
        <w:tc>
          <w:tcPr>
            <w:tcW w:w="675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D08A0" w:rsidRDefault="00302774" w:rsidP="00CD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лечебного масла для проблемной кожи</w:t>
            </w:r>
          </w:p>
        </w:tc>
        <w:tc>
          <w:tcPr>
            <w:tcW w:w="1276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CD08A0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2774" w:rsidTr="00CD08A0">
        <w:tc>
          <w:tcPr>
            <w:tcW w:w="675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302774" w:rsidRDefault="00302774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по применению лечебного масла</w:t>
            </w:r>
          </w:p>
        </w:tc>
        <w:tc>
          <w:tcPr>
            <w:tcW w:w="1276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233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2774" w:rsidTr="00CD08A0">
        <w:tc>
          <w:tcPr>
            <w:tcW w:w="675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302774" w:rsidRDefault="00302774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Отвары из корней и листьев</w:t>
            </w:r>
          </w:p>
        </w:tc>
        <w:tc>
          <w:tcPr>
            <w:tcW w:w="1276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02774" w:rsidTr="00CD08A0">
        <w:tc>
          <w:tcPr>
            <w:tcW w:w="675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302774" w:rsidRDefault="00302774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Герань в кулинарии</w:t>
            </w:r>
          </w:p>
        </w:tc>
        <w:tc>
          <w:tcPr>
            <w:tcW w:w="1276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02774" w:rsidTr="00CD08A0">
        <w:tc>
          <w:tcPr>
            <w:tcW w:w="675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302774" w:rsidRDefault="00302774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Противопоказания</w:t>
            </w:r>
          </w:p>
        </w:tc>
        <w:tc>
          <w:tcPr>
            <w:tcW w:w="1276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302774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B60506" w:rsidTr="00CD08A0">
        <w:tc>
          <w:tcPr>
            <w:tcW w:w="675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B60506" w:rsidRDefault="00B60506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о полезных свойствах герани</w:t>
            </w:r>
          </w:p>
        </w:tc>
        <w:tc>
          <w:tcPr>
            <w:tcW w:w="1276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2774" w:rsidTr="00CD08A0">
        <w:tc>
          <w:tcPr>
            <w:tcW w:w="675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302774" w:rsidRDefault="00B60506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брошюры</w:t>
            </w:r>
          </w:p>
        </w:tc>
        <w:tc>
          <w:tcPr>
            <w:tcW w:w="1276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60506" w:rsidTr="00CD08A0">
        <w:tc>
          <w:tcPr>
            <w:tcW w:w="675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B60506" w:rsidRDefault="00B60506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населения «Полезные свойства герани»</w:t>
            </w:r>
          </w:p>
        </w:tc>
        <w:tc>
          <w:tcPr>
            <w:tcW w:w="1276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B60506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302774" w:rsidTr="00CD08A0">
        <w:tc>
          <w:tcPr>
            <w:tcW w:w="675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302774" w:rsidRDefault="00B60506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проекте (фотоотчет)</w:t>
            </w:r>
          </w:p>
        </w:tc>
        <w:tc>
          <w:tcPr>
            <w:tcW w:w="1276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302774" w:rsidTr="00CD08A0">
        <w:tc>
          <w:tcPr>
            <w:tcW w:w="675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302774" w:rsidRDefault="00B60506" w:rsidP="0030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брошюры</w:t>
            </w:r>
          </w:p>
        </w:tc>
        <w:tc>
          <w:tcPr>
            <w:tcW w:w="1276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33" w:type="dxa"/>
          </w:tcPr>
          <w:p w:rsidR="00302774" w:rsidRDefault="00B60506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6408CB" w:rsidTr="00CD08A0">
        <w:tc>
          <w:tcPr>
            <w:tcW w:w="675" w:type="dxa"/>
          </w:tcPr>
          <w:p w:rsidR="006408CB" w:rsidRDefault="006408CB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408CB" w:rsidRPr="006408CB" w:rsidRDefault="006408CB" w:rsidP="00302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8C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6408CB" w:rsidRDefault="006408CB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  <w:tc>
          <w:tcPr>
            <w:tcW w:w="2233" w:type="dxa"/>
          </w:tcPr>
          <w:p w:rsidR="006408CB" w:rsidRDefault="006408CB" w:rsidP="008C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0D" w:rsidRDefault="008C4B0D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CB" w:rsidRDefault="006408CB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CB" w:rsidRDefault="006408CB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CB" w:rsidRDefault="006408CB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CB" w:rsidRDefault="006408CB" w:rsidP="008C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8CB" w:rsidRDefault="006408CB" w:rsidP="00640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6408CB" w:rsidRPr="006408CB" w:rsidRDefault="006408CB" w:rsidP="006408CB">
      <w:pPr>
        <w:pStyle w:val="a6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408CB">
        <w:rPr>
          <w:rFonts w:ascii="Times New Roman" w:hAnsi="Times New Roman" w:cs="Times New Roman"/>
          <w:sz w:val="24"/>
          <w:szCs w:val="24"/>
        </w:rPr>
        <w:t xml:space="preserve">Семейный экологический проект: </w:t>
      </w:r>
      <w:r w:rsidRPr="006408CB">
        <w:rPr>
          <w:rFonts w:ascii="Times New Roman" w:hAnsi="Times New Roman" w:cs="Times New Roman"/>
          <w:sz w:val="24"/>
          <w:szCs w:val="24"/>
        </w:rPr>
        <w:t>«Герань - цветок лекарь!»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dohcolonic.ru)</w:t>
      </w:r>
    </w:p>
    <w:p w:rsidR="006408CB" w:rsidRPr="006408CB" w:rsidRDefault="006408CB" w:rsidP="006408CB">
      <w:pPr>
        <w:pStyle w:val="2"/>
        <w:numPr>
          <w:ilvl w:val="0"/>
          <w:numId w:val="7"/>
        </w:numPr>
        <w:spacing w:before="0" w:beforeAutospacing="0" w:after="0" w:afterAutospacing="0"/>
        <w:ind w:left="0"/>
        <w:rPr>
          <w:b w:val="0"/>
          <w:sz w:val="24"/>
          <w:szCs w:val="24"/>
        </w:rPr>
      </w:pPr>
      <w:hyperlink r:id="rId8" w:tgtFrame="_blank" w:history="1">
        <w:r w:rsidRPr="006408CB">
          <w:rPr>
            <w:rStyle w:val="a4"/>
            <w:b w:val="0"/>
            <w:color w:val="auto"/>
            <w:sz w:val="24"/>
            <w:szCs w:val="24"/>
            <w:u w:val="none"/>
          </w:rPr>
          <w:t>И</w:t>
        </w:r>
        <w:r w:rsidRPr="006408CB">
          <w:rPr>
            <w:rStyle w:val="a4"/>
            <w:b w:val="0"/>
            <w:color w:val="auto"/>
            <w:sz w:val="24"/>
            <w:szCs w:val="24"/>
            <w:u w:val="none"/>
          </w:rPr>
          <w:t>сследовательская работа Геран</w:t>
        </w:r>
        <w:proofErr w:type="gramStart"/>
        <w:r w:rsidRPr="006408CB">
          <w:rPr>
            <w:rStyle w:val="a4"/>
            <w:b w:val="0"/>
            <w:color w:val="auto"/>
            <w:sz w:val="24"/>
            <w:szCs w:val="24"/>
            <w:u w:val="none"/>
          </w:rPr>
          <w:t>ь-</w:t>
        </w:r>
        <w:proofErr w:type="gramEnd"/>
        <w:r w:rsidRPr="006408CB">
          <w:rPr>
            <w:rStyle w:val="a4"/>
            <w:b w:val="0"/>
            <w:color w:val="auto"/>
            <w:sz w:val="24"/>
            <w:szCs w:val="24"/>
            <w:u w:val="none"/>
          </w:rPr>
          <w:t xml:space="preserve"> живой оберег</w:t>
        </w:r>
      </w:hyperlink>
    </w:p>
    <w:p w:rsidR="006408CB" w:rsidRPr="006408CB" w:rsidRDefault="006408CB" w:rsidP="00640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08CB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9" w:tgtFrame="_blank" w:history="1"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nsportal.ru</w:t>
        </w:r>
      </w:hyperlink>
      <w:r w:rsidRPr="006408CB">
        <w:rPr>
          <w:rStyle w:val="pathseparator"/>
          <w:rFonts w:ascii="Times New Roman" w:hAnsi="Times New Roman" w:cs="Times New Roman"/>
          <w:sz w:val="24"/>
          <w:szCs w:val="24"/>
          <w:lang w:val="en-US"/>
        </w:rPr>
        <w:t>›</w:t>
      </w:r>
      <w:hyperlink r:id="rId10" w:tgtFrame="_blank" w:history="1"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Алые</w:t>
        </w:r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паруса</w:t>
        </w:r>
      </w:hyperlink>
      <w:r w:rsidRPr="006408CB">
        <w:rPr>
          <w:rStyle w:val="pathseparator"/>
          <w:rFonts w:ascii="Times New Roman" w:hAnsi="Times New Roman" w:cs="Times New Roman"/>
          <w:sz w:val="24"/>
          <w:szCs w:val="24"/>
          <w:lang w:val="en-US"/>
        </w:rPr>
        <w:t>›</w:t>
      </w:r>
      <w:hyperlink r:id="rId11" w:tgtFrame="_blank" w:history="1"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…-</w:t>
        </w:r>
        <w:proofErr w:type="spellStart"/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rabota-geran-zhivoy</w:t>
        </w:r>
        <w:proofErr w:type="spellEnd"/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…</w:t>
        </w:r>
      </w:hyperlink>
      <w:r w:rsidRPr="006408C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408CB" w:rsidRPr="006408CB" w:rsidRDefault="006408CB" w:rsidP="006408CB">
      <w:pPr>
        <w:pStyle w:val="2"/>
        <w:numPr>
          <w:ilvl w:val="0"/>
          <w:numId w:val="7"/>
        </w:numPr>
        <w:spacing w:before="0" w:beforeAutospacing="0" w:after="0" w:afterAutospacing="0"/>
        <w:ind w:left="0"/>
        <w:rPr>
          <w:b w:val="0"/>
          <w:sz w:val="24"/>
          <w:szCs w:val="24"/>
        </w:rPr>
      </w:pPr>
      <w:hyperlink r:id="rId12" w:tgtFrame="_blank" w:history="1">
        <w:r w:rsidRPr="006408CB">
          <w:rPr>
            <w:rStyle w:val="a4"/>
            <w:b w:val="0"/>
            <w:color w:val="auto"/>
            <w:sz w:val="24"/>
            <w:szCs w:val="24"/>
            <w:u w:val="none"/>
          </w:rPr>
          <w:t>Герань - полезные и лечебные свойства растения...</w:t>
        </w:r>
      </w:hyperlink>
    </w:p>
    <w:p w:rsidR="006408CB" w:rsidRPr="006408CB" w:rsidRDefault="006408CB" w:rsidP="00640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08C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408CB">
        <w:rPr>
          <w:rFonts w:ascii="Times New Roman" w:hAnsi="Times New Roman" w:cs="Times New Roman"/>
          <w:sz w:val="24"/>
          <w:szCs w:val="24"/>
        </w:rPr>
        <w:fldChar w:fldCharType="begin"/>
      </w:r>
      <w:r w:rsidRPr="006408CB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"http://www.glav-dacha.ru/" \t "_blank" </w:instrText>
      </w:r>
      <w:r w:rsidRPr="006408CB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408C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glav-dacha.ru</w:t>
      </w:r>
      <w:proofErr w:type="gramEnd"/>
      <w:r w:rsidRPr="006408CB">
        <w:rPr>
          <w:rFonts w:ascii="Times New Roman" w:hAnsi="Times New Roman" w:cs="Times New Roman"/>
          <w:sz w:val="24"/>
          <w:szCs w:val="24"/>
        </w:rPr>
        <w:fldChar w:fldCharType="end"/>
      </w:r>
      <w:r w:rsidRPr="006408CB">
        <w:rPr>
          <w:rStyle w:val="pathseparator"/>
          <w:rFonts w:ascii="Times New Roman" w:hAnsi="Times New Roman" w:cs="Times New Roman"/>
          <w:sz w:val="24"/>
          <w:szCs w:val="24"/>
          <w:lang w:val="en-US"/>
        </w:rPr>
        <w:t>›</w:t>
      </w:r>
      <w:hyperlink r:id="rId13" w:tgtFrame="_blank" w:history="1"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poleznye-</w:t>
        </w:r>
        <w:r w:rsidRPr="006408C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svoystv</w:t>
        </w:r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a-</w:t>
        </w:r>
        <w:r w:rsidRPr="006408C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gerani</w:t>
        </w:r>
        <w:proofErr w:type="spellEnd"/>
        <w:r w:rsidRPr="006408C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/</w:t>
        </w:r>
      </w:hyperlink>
      <w:r w:rsidRPr="006408CB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sectPr w:rsidR="006408CB" w:rsidRPr="0064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44D"/>
    <w:multiLevelType w:val="hybridMultilevel"/>
    <w:tmpl w:val="F0349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56D47"/>
    <w:multiLevelType w:val="multilevel"/>
    <w:tmpl w:val="F1C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5276A"/>
    <w:multiLevelType w:val="hybridMultilevel"/>
    <w:tmpl w:val="A844E4A4"/>
    <w:lvl w:ilvl="0" w:tplc="27DED1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867"/>
    <w:multiLevelType w:val="hybridMultilevel"/>
    <w:tmpl w:val="8084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41291"/>
    <w:multiLevelType w:val="multilevel"/>
    <w:tmpl w:val="8EE6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D4484"/>
    <w:multiLevelType w:val="multilevel"/>
    <w:tmpl w:val="76D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D564E"/>
    <w:multiLevelType w:val="hybridMultilevel"/>
    <w:tmpl w:val="D1B82930"/>
    <w:lvl w:ilvl="0" w:tplc="20A48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A088D"/>
    <w:multiLevelType w:val="hybridMultilevel"/>
    <w:tmpl w:val="8084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11"/>
    <w:rsid w:val="000B4F59"/>
    <w:rsid w:val="001B50EB"/>
    <w:rsid w:val="0021746A"/>
    <w:rsid w:val="0023044C"/>
    <w:rsid w:val="00231DE6"/>
    <w:rsid w:val="002F59E0"/>
    <w:rsid w:val="00302774"/>
    <w:rsid w:val="00523A6D"/>
    <w:rsid w:val="00524ED9"/>
    <w:rsid w:val="00607112"/>
    <w:rsid w:val="006408CB"/>
    <w:rsid w:val="006642FA"/>
    <w:rsid w:val="006803BF"/>
    <w:rsid w:val="00756666"/>
    <w:rsid w:val="007B5C6A"/>
    <w:rsid w:val="0084078B"/>
    <w:rsid w:val="008C4B0D"/>
    <w:rsid w:val="00B60506"/>
    <w:rsid w:val="00CD08A0"/>
    <w:rsid w:val="00EB08CA"/>
    <w:rsid w:val="00E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44C"/>
    <w:rPr>
      <w:color w:val="0000FF"/>
      <w:u w:val="single"/>
    </w:rPr>
  </w:style>
  <w:style w:type="character" w:styleId="a5">
    <w:name w:val="Strong"/>
    <w:basedOn w:val="a0"/>
    <w:uiPriority w:val="22"/>
    <w:qFormat/>
    <w:rsid w:val="0023044C"/>
    <w:rPr>
      <w:b/>
      <w:bCs/>
    </w:rPr>
  </w:style>
  <w:style w:type="paragraph" w:styleId="a6">
    <w:name w:val="List Paragraph"/>
    <w:basedOn w:val="a"/>
    <w:uiPriority w:val="34"/>
    <w:qFormat/>
    <w:rsid w:val="00607112"/>
    <w:pPr>
      <w:ind w:left="720"/>
      <w:contextualSpacing/>
    </w:pPr>
  </w:style>
  <w:style w:type="table" w:styleId="a7">
    <w:name w:val="Table Grid"/>
    <w:basedOn w:val="a1"/>
    <w:uiPriority w:val="59"/>
    <w:rsid w:val="008C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8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0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6408CB"/>
  </w:style>
  <w:style w:type="character" w:customStyle="1" w:styleId="pathseparator">
    <w:name w:val="path__separator"/>
    <w:basedOn w:val="a0"/>
    <w:rsid w:val="006408CB"/>
  </w:style>
  <w:style w:type="character" w:customStyle="1" w:styleId="link">
    <w:name w:val="link"/>
    <w:basedOn w:val="a0"/>
    <w:rsid w:val="00640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44C"/>
    <w:rPr>
      <w:color w:val="0000FF"/>
      <w:u w:val="single"/>
    </w:rPr>
  </w:style>
  <w:style w:type="character" w:styleId="a5">
    <w:name w:val="Strong"/>
    <w:basedOn w:val="a0"/>
    <w:uiPriority w:val="22"/>
    <w:qFormat/>
    <w:rsid w:val="0023044C"/>
    <w:rPr>
      <w:b/>
      <w:bCs/>
    </w:rPr>
  </w:style>
  <w:style w:type="paragraph" w:styleId="a6">
    <w:name w:val="List Paragraph"/>
    <w:basedOn w:val="a"/>
    <w:uiPriority w:val="34"/>
    <w:qFormat/>
    <w:rsid w:val="00607112"/>
    <w:pPr>
      <w:ind w:left="720"/>
      <w:contextualSpacing/>
    </w:pPr>
  </w:style>
  <w:style w:type="table" w:styleId="a7">
    <w:name w:val="Table Grid"/>
    <w:basedOn w:val="a1"/>
    <w:uiPriority w:val="59"/>
    <w:rsid w:val="008C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8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0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6408CB"/>
  </w:style>
  <w:style w:type="character" w:customStyle="1" w:styleId="pathseparator">
    <w:name w:val="path__separator"/>
    <w:basedOn w:val="a0"/>
    <w:rsid w:val="006408CB"/>
  </w:style>
  <w:style w:type="character" w:customStyle="1" w:styleId="link">
    <w:name w:val="link"/>
    <w:basedOn w:val="a0"/>
    <w:rsid w:val="0064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1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7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3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1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3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24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ap/library/drugoe/2014/03/30/issledovatelskaya-rabota-geran-zhivoy-obereg" TargetMode="External"/><Relationship Id="rId13" Type="http://schemas.openxmlformats.org/officeDocument/2006/relationships/hyperlink" Target="http://www.glav-dacha.ru/poleznye-svoystva-geran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bi.lv/uhod-v-domashnih-usloviyah/senpoliya-fialka.html" TargetMode="External"/><Relationship Id="rId12" Type="http://schemas.openxmlformats.org/officeDocument/2006/relationships/hyperlink" Target="http://www.glav-dacha.ru/poleznye-svoystva-ger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bi.lv/uhod-v-domashnih-usloviyah/orhideya-falenopsis.html" TargetMode="External"/><Relationship Id="rId11" Type="http://schemas.openxmlformats.org/officeDocument/2006/relationships/hyperlink" Target="http://nsportal.ru/ap/library/drugoe/2014/03/30/issledovatelskaya-rabota-geran-zhivoy-ober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Завуч</cp:lastModifiedBy>
  <cp:revision>3</cp:revision>
  <cp:lastPrinted>2016-10-13T02:54:00Z</cp:lastPrinted>
  <dcterms:created xsi:type="dcterms:W3CDTF">2016-10-12T11:08:00Z</dcterms:created>
  <dcterms:modified xsi:type="dcterms:W3CDTF">2016-10-13T02:54:00Z</dcterms:modified>
</cp:coreProperties>
</file>