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C" w:rsidRDefault="00975ACC" w:rsidP="00047359">
      <w:pPr>
        <w:jc w:val="center"/>
        <w:rPr>
          <w:b/>
        </w:rPr>
      </w:pPr>
    </w:p>
    <w:p w:rsidR="00047359" w:rsidRDefault="00047359" w:rsidP="00047359">
      <w:pPr>
        <w:jc w:val="center"/>
        <w:rPr>
          <w:b/>
        </w:rPr>
      </w:pPr>
      <w:r>
        <w:rPr>
          <w:b/>
        </w:rPr>
        <w:t>МБОУ "</w:t>
      </w:r>
      <w:proofErr w:type="spellStart"/>
      <w:r>
        <w:rPr>
          <w:b/>
        </w:rPr>
        <w:t>Жиганская</w:t>
      </w:r>
      <w:proofErr w:type="spellEnd"/>
      <w:r>
        <w:rPr>
          <w:b/>
        </w:rPr>
        <w:t xml:space="preserve"> средняя общеобразовательная школа"</w:t>
      </w: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Pr="002F1A0A" w:rsidRDefault="00047359" w:rsidP="00047359">
      <w:pPr>
        <w:jc w:val="center"/>
        <w:rPr>
          <w:b/>
          <w:sz w:val="32"/>
          <w:szCs w:val="32"/>
        </w:rPr>
      </w:pPr>
    </w:p>
    <w:p w:rsidR="00047359" w:rsidRPr="002F1A0A" w:rsidRDefault="00047359" w:rsidP="00047359">
      <w:pPr>
        <w:jc w:val="center"/>
        <w:rPr>
          <w:b/>
          <w:sz w:val="32"/>
          <w:szCs w:val="32"/>
        </w:rPr>
      </w:pPr>
      <w:r w:rsidRPr="002F1A0A">
        <w:rPr>
          <w:b/>
          <w:sz w:val="32"/>
          <w:szCs w:val="32"/>
        </w:rPr>
        <w:t>Под</w:t>
      </w:r>
      <w:r w:rsidR="002F1A0A" w:rsidRPr="002F1A0A">
        <w:rPr>
          <w:b/>
          <w:sz w:val="32"/>
          <w:szCs w:val="32"/>
        </w:rPr>
        <w:t>готовка к ЕГЭ по русскому языку</w:t>
      </w:r>
    </w:p>
    <w:p w:rsidR="00047359" w:rsidRDefault="00047359" w:rsidP="00047359">
      <w:pPr>
        <w:jc w:val="center"/>
        <w:rPr>
          <w:b/>
        </w:rPr>
      </w:pPr>
      <w:r>
        <w:rPr>
          <w:b/>
        </w:rPr>
        <w:t>(из опыта работы)</w:t>
      </w: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Pr="00047359" w:rsidRDefault="00047359" w:rsidP="00047359">
      <w:pPr>
        <w:jc w:val="right"/>
      </w:pPr>
      <w:r w:rsidRPr="00047359">
        <w:t>Учитель русского языка и литературы</w:t>
      </w:r>
    </w:p>
    <w:p w:rsidR="00047359" w:rsidRDefault="00047359" w:rsidP="00047359">
      <w:pPr>
        <w:jc w:val="right"/>
        <w:rPr>
          <w:b/>
        </w:rPr>
      </w:pPr>
      <w:r>
        <w:rPr>
          <w:b/>
        </w:rPr>
        <w:t>Батюшкина В.П.</w:t>
      </w: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Pr="00047359" w:rsidRDefault="00047359" w:rsidP="00047359">
      <w:pPr>
        <w:jc w:val="center"/>
        <w:rPr>
          <w:b/>
        </w:rPr>
      </w:pPr>
    </w:p>
    <w:p w:rsidR="00047359" w:rsidRDefault="00047359" w:rsidP="00047359"/>
    <w:p w:rsidR="00047359" w:rsidRDefault="00047359" w:rsidP="00047359"/>
    <w:p w:rsidR="00047359" w:rsidRDefault="00047359" w:rsidP="00047359"/>
    <w:p w:rsidR="00047359" w:rsidRPr="00047359" w:rsidRDefault="00047359" w:rsidP="00047359">
      <w:pPr>
        <w:jc w:val="center"/>
        <w:rPr>
          <w:b/>
        </w:rPr>
      </w:pPr>
      <w:r w:rsidRPr="00047359">
        <w:rPr>
          <w:b/>
        </w:rPr>
        <w:t xml:space="preserve">2016 - 2017 </w:t>
      </w:r>
      <w:proofErr w:type="spellStart"/>
      <w:r w:rsidRPr="00047359">
        <w:rPr>
          <w:b/>
        </w:rPr>
        <w:t>учабный</w:t>
      </w:r>
      <w:proofErr w:type="spellEnd"/>
      <w:r w:rsidRPr="00047359">
        <w:rPr>
          <w:b/>
        </w:rPr>
        <w:t xml:space="preserve"> год</w:t>
      </w:r>
    </w:p>
    <w:p w:rsidR="00047359" w:rsidRDefault="00047359" w:rsidP="00047359">
      <w:pPr>
        <w:jc w:val="center"/>
        <w:rPr>
          <w:b/>
        </w:rPr>
      </w:pPr>
      <w:r w:rsidRPr="00047359">
        <w:rPr>
          <w:b/>
        </w:rPr>
        <w:t xml:space="preserve">с  </w:t>
      </w:r>
      <w:proofErr w:type="spellStart"/>
      <w:r w:rsidRPr="00047359">
        <w:rPr>
          <w:b/>
        </w:rPr>
        <w:t>Жиганск</w:t>
      </w:r>
      <w:proofErr w:type="spellEnd"/>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Default="00047359" w:rsidP="00047359">
      <w:pPr>
        <w:jc w:val="center"/>
        <w:rPr>
          <w:b/>
        </w:rPr>
      </w:pPr>
    </w:p>
    <w:p w:rsidR="00047359" w:rsidRDefault="00047359" w:rsidP="00036E38">
      <w:pPr>
        <w:jc w:val="both"/>
        <w:rPr>
          <w:b/>
        </w:rPr>
      </w:pPr>
    </w:p>
    <w:p w:rsidR="00047359" w:rsidRDefault="00CB72BF" w:rsidP="00036E38">
      <w:pPr>
        <w:jc w:val="both"/>
      </w:pPr>
      <w:r>
        <w:tab/>
        <w:t>О  методах и приемах подготовки к ЕГЭ по русскому сказано немало, пожалуй, это одна из актуальных педагогических вопросов.</w:t>
      </w:r>
    </w:p>
    <w:p w:rsidR="00CB72BF" w:rsidRDefault="00CB72BF" w:rsidP="00036E38">
      <w:pPr>
        <w:jc w:val="both"/>
      </w:pPr>
      <w:r>
        <w:tab/>
        <w:t xml:space="preserve">Известно, ЕГЭ введен с 2001-2002 учебного года. В тот учебный год ЕГЭ был экспериментальным. К оценке, полученной на ЕГЭ прибавлялся один балл, таким образом, от нововведения выпускники не страдали, допущенный к ГИА выпускник получал документ о полном среднем образовании - Аттестат.  В первые годы  КИМ-ы были попроще, в методической литературе мало было предложений, рекомендаций, учителя, тем более общество в неведении и растерянности. </w:t>
      </w:r>
    </w:p>
    <w:p w:rsidR="00036E38" w:rsidRDefault="00036E38" w:rsidP="00036E38">
      <w:pPr>
        <w:jc w:val="both"/>
      </w:pPr>
      <w:r>
        <w:tab/>
        <w:t>А что имеем в 2016-2017 учебном году?</w:t>
      </w:r>
    </w:p>
    <w:p w:rsidR="00036E38" w:rsidRDefault="00036E38" w:rsidP="00036E38">
      <w:pPr>
        <w:jc w:val="both"/>
      </w:pPr>
      <w:r>
        <w:tab/>
        <w:t>Во-первых, норма оценок известна: чтобы получить аттестат, необходимо получить 36 баллов. Чтобы получить 100 баллов, необходимо набрать первичных 56 баллов.</w:t>
      </w:r>
    </w:p>
    <w:p w:rsidR="00036E38" w:rsidRDefault="00036E38" w:rsidP="00036E38">
      <w:pPr>
        <w:jc w:val="both"/>
      </w:pPr>
      <w:r>
        <w:tab/>
        <w:t>Во-вторых, подготовка к ЕГЭ сопровождается широким выбором методической литературы как для учителя, так и для выпускника. Задача учителя: сделать правильный выбор пособия из множества предлагаемых.</w:t>
      </w:r>
    </w:p>
    <w:p w:rsidR="00036E38" w:rsidRDefault="00036E38" w:rsidP="00036E38">
      <w:pPr>
        <w:jc w:val="both"/>
      </w:pPr>
      <w:r>
        <w:tab/>
        <w:t>В-третьих, родители, ученики стали спокойнее относиться к сдаче ЕГЭ, некоторые ученики настолько спокойно</w:t>
      </w:r>
      <w:r w:rsidR="00493CAA">
        <w:t>, что позволяют себе не приходить на консультации, низка мотивация и самооценка.</w:t>
      </w:r>
    </w:p>
    <w:p w:rsidR="00493CAA" w:rsidRDefault="00493CAA" w:rsidP="00036E38">
      <w:pPr>
        <w:jc w:val="both"/>
      </w:pPr>
      <w:r>
        <w:tab/>
        <w:t>В-четвертых, ЦТ проводит тренировочные (репетиционные) тестирования, что позволяет учителям и родителям знать  уровень УУД (ЗУН) ученика.</w:t>
      </w:r>
    </w:p>
    <w:p w:rsidR="00493CAA" w:rsidRDefault="00493CAA" w:rsidP="00036E38">
      <w:pPr>
        <w:jc w:val="both"/>
      </w:pPr>
      <w:r>
        <w:tab/>
        <w:t xml:space="preserve">Зная уровень подготовки к экзамену, ученики заранее делают ставку на выполнение одного из заданий. По их мнению заданием, дающим хорошие баллы, является </w:t>
      </w:r>
      <w:r w:rsidRPr="00431425">
        <w:rPr>
          <w:b/>
        </w:rPr>
        <w:t>25 задание</w:t>
      </w:r>
      <w:r w:rsidR="008D77A3">
        <w:t>:</w:t>
      </w:r>
    </w:p>
    <w:p w:rsidR="008D77A3" w:rsidRDefault="008D77A3" w:rsidP="00036E38">
      <w:pPr>
        <w:jc w:val="both"/>
      </w:pPr>
      <w:r>
        <w:tab/>
        <w:t>Напишите сочинение по прочитанному тексту.</w:t>
      </w:r>
    </w:p>
    <w:p w:rsidR="008D77A3" w:rsidRDefault="008D77A3" w:rsidP="00036E38">
      <w:pPr>
        <w:jc w:val="both"/>
      </w:pPr>
      <w:r>
        <w:tab/>
        <w:t>Сформулируйте одну из проблем, поставленных автором текста.</w:t>
      </w:r>
    </w:p>
    <w:p w:rsidR="008D77A3" w:rsidRDefault="008D77A3" w:rsidP="00036E38">
      <w:pPr>
        <w:jc w:val="both"/>
      </w:pPr>
      <w:r>
        <w:tab/>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8D77A3" w:rsidRDefault="008D77A3" w:rsidP="00036E38">
      <w:pPr>
        <w:jc w:val="both"/>
      </w:pPr>
      <w:r>
        <w:tab/>
        <w:t>Сформулируйте позицию автора (рассказчика). Напишите, согласны или не согласны Вы с точкой зрения автора прочитанного текста. Объясните, почему. Свое мнение аргументируйте, опираясь в первую очередь на читательский опыт</w:t>
      </w:r>
      <w:r w:rsidR="00524A2F">
        <w:t>, а также на знания и жизненные наблюдения (учитываются первые два аргумента).</w:t>
      </w:r>
    </w:p>
    <w:p w:rsidR="00524A2F" w:rsidRDefault="00524A2F" w:rsidP="00036E38">
      <w:pPr>
        <w:jc w:val="both"/>
      </w:pPr>
      <w:r>
        <w:tab/>
        <w:t>Объем сочинения не менее 150 слов.</w:t>
      </w:r>
    </w:p>
    <w:p w:rsidR="0077007B" w:rsidRDefault="0077007B" w:rsidP="00036E38">
      <w:pPr>
        <w:jc w:val="both"/>
      </w:pPr>
    </w:p>
    <w:p w:rsidR="0077007B" w:rsidRDefault="0077007B" w:rsidP="00036E38">
      <w:pPr>
        <w:jc w:val="both"/>
      </w:pPr>
    </w:p>
    <w:p w:rsidR="0077007B" w:rsidRDefault="0077007B" w:rsidP="00036E38">
      <w:pPr>
        <w:jc w:val="both"/>
      </w:pPr>
    </w:p>
    <w:p w:rsidR="0077007B" w:rsidRDefault="0077007B" w:rsidP="00036E38">
      <w:pPr>
        <w:jc w:val="both"/>
      </w:pPr>
    </w:p>
    <w:p w:rsidR="0077007B" w:rsidRDefault="0077007B" w:rsidP="00036E38">
      <w:pPr>
        <w:jc w:val="both"/>
      </w:pPr>
    </w:p>
    <w:p w:rsidR="0077007B" w:rsidRDefault="00524A2F" w:rsidP="00036E38">
      <w:pPr>
        <w:jc w:val="both"/>
      </w:pPr>
      <w:r>
        <w:tab/>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524A2F" w:rsidRDefault="00524A2F" w:rsidP="00036E38">
      <w:pPr>
        <w:jc w:val="both"/>
      </w:pPr>
      <w:r>
        <w:tab/>
        <w:t>Сочинение пишите аккуратно, разборчивым почерком.</w:t>
      </w:r>
    </w:p>
    <w:p w:rsidR="00DE76DC" w:rsidRDefault="00DE76DC" w:rsidP="00036E38">
      <w:pPr>
        <w:jc w:val="both"/>
      </w:pPr>
      <w:r>
        <w:tab/>
        <w:t>Таково содержание задания №25 с развернутым ответом.</w:t>
      </w:r>
    </w:p>
    <w:p w:rsidR="00DE76DC" w:rsidRDefault="00DE76DC" w:rsidP="00036E38">
      <w:pPr>
        <w:jc w:val="both"/>
      </w:pPr>
      <w:r>
        <w:tab/>
        <w:t xml:space="preserve">Большинство учеников ставили целью выполнить правильно все 25 заданий. </w:t>
      </w:r>
    </w:p>
    <w:p w:rsidR="00431425" w:rsidRPr="002F1A0A" w:rsidRDefault="00431425" w:rsidP="00036E38">
      <w:pPr>
        <w:jc w:val="both"/>
        <w:rPr>
          <w:b/>
        </w:rPr>
      </w:pPr>
      <w:r>
        <w:tab/>
        <w:t xml:space="preserve">Остановимся на некоторых моментах работы над сочинением-рассуждением. </w:t>
      </w:r>
      <w:r w:rsidRPr="00431425">
        <w:rPr>
          <w:b/>
        </w:rPr>
        <w:t>Что нужнодля успешной работы над этим видом работы</w:t>
      </w:r>
      <w:r w:rsidRPr="002F1A0A">
        <w:rPr>
          <w:b/>
        </w:rPr>
        <w:t>?</w:t>
      </w:r>
    </w:p>
    <w:p w:rsidR="00431425" w:rsidRDefault="00431425" w:rsidP="00036E38">
      <w:pPr>
        <w:jc w:val="both"/>
      </w:pPr>
      <w:r w:rsidRPr="002F1A0A">
        <w:tab/>
      </w:r>
      <w:r w:rsidRPr="00431425">
        <w:t>Прежде всего</w:t>
      </w:r>
      <w:r w:rsidR="00B2651F">
        <w:t xml:space="preserve"> </w:t>
      </w:r>
      <w:r w:rsidR="009812CA">
        <w:t xml:space="preserve">наличие УМК. В 9 классе сдавали ОГЭ по русскому языку. Организатор ЕГЭ обеспечила приобретение учащимися  пособий для всех. Пособие входит в УМК «Русский язык. Подготовка к ГИА-9». </w:t>
      </w:r>
    </w:p>
    <w:p w:rsidR="009812CA" w:rsidRDefault="009812CA" w:rsidP="003F4578">
      <w:pPr>
        <w:pStyle w:val="a4"/>
        <w:numPr>
          <w:ilvl w:val="0"/>
          <w:numId w:val="2"/>
        </w:numPr>
        <w:jc w:val="both"/>
      </w:pPr>
      <w:r>
        <w:t>В 10 классе эти же ученики приобрели учебно-методическое пособие «</w:t>
      </w:r>
      <w:r w:rsidR="007A33AA">
        <w:t>Рус</w:t>
      </w:r>
      <w:r w:rsidR="001A6AF5">
        <w:t>ский язык. Подготовка к ЕГЭ-2015</w:t>
      </w:r>
      <w:r w:rsidR="007A33AA">
        <w:t xml:space="preserve">», в котором </w:t>
      </w:r>
      <w:r w:rsidR="001A6AF5">
        <w:t xml:space="preserve">содержится 20 авторских учебно-тренировочных вариантов, в 11 классе приобрели пособие «Русский язык. Подготовка к ЕГЭ-2016», соответственно на руках у учащихся было 50 вариантов текстов для написания сочинения-рассуждения. </w:t>
      </w:r>
      <w:r w:rsidR="00F66BE4">
        <w:t>Имеется И</w:t>
      </w:r>
      <w:r w:rsidR="001A6AF5">
        <w:t xml:space="preserve">нформация </w:t>
      </w:r>
      <w:r w:rsidR="00F66BE4">
        <w:t>о текстах части 2. Например,</w:t>
      </w:r>
    </w:p>
    <w:p w:rsidR="00F66BE4" w:rsidRPr="00F66BE4" w:rsidRDefault="00F66BE4" w:rsidP="00F66BE4">
      <w:pPr>
        <w:jc w:val="center"/>
        <w:rPr>
          <w:b/>
        </w:rPr>
      </w:pPr>
      <w:r>
        <w:rPr>
          <w:b/>
        </w:rPr>
        <w:t xml:space="preserve">Вариант </w:t>
      </w:r>
      <w:r w:rsidRPr="00F66BE4">
        <w:rPr>
          <w:b/>
        </w:rPr>
        <w:t>1</w:t>
      </w:r>
    </w:p>
    <w:tbl>
      <w:tblPr>
        <w:tblStyle w:val="a3"/>
        <w:tblW w:w="11057" w:type="dxa"/>
        <w:tblInd w:w="-1168" w:type="dxa"/>
        <w:tblLook w:val="04A0"/>
      </w:tblPr>
      <w:tblGrid>
        <w:gridCol w:w="5953"/>
        <w:gridCol w:w="5104"/>
      </w:tblGrid>
      <w:tr w:rsidR="00F66BE4" w:rsidRPr="00F66BE4" w:rsidTr="00034344">
        <w:tc>
          <w:tcPr>
            <w:tcW w:w="5953" w:type="dxa"/>
          </w:tcPr>
          <w:p w:rsidR="00F66BE4" w:rsidRPr="00F66BE4" w:rsidRDefault="00F66BE4" w:rsidP="00F66BE4">
            <w:pPr>
              <w:jc w:val="center"/>
              <w:rPr>
                <w:b/>
              </w:rPr>
            </w:pPr>
            <w:r w:rsidRPr="00F66BE4">
              <w:rPr>
                <w:b/>
              </w:rPr>
              <w:t>Примерный круг проблем</w:t>
            </w:r>
          </w:p>
        </w:tc>
        <w:tc>
          <w:tcPr>
            <w:tcW w:w="5104" w:type="dxa"/>
          </w:tcPr>
          <w:p w:rsidR="00F66BE4" w:rsidRPr="00F66BE4" w:rsidRDefault="00F66BE4" w:rsidP="00F66BE4">
            <w:pPr>
              <w:jc w:val="center"/>
              <w:rPr>
                <w:b/>
              </w:rPr>
            </w:pPr>
            <w:r w:rsidRPr="00F66BE4">
              <w:rPr>
                <w:b/>
              </w:rPr>
              <w:t>Авторская позиция</w:t>
            </w:r>
          </w:p>
        </w:tc>
      </w:tr>
      <w:tr w:rsidR="00F66BE4" w:rsidTr="00034344">
        <w:tc>
          <w:tcPr>
            <w:tcW w:w="5953" w:type="dxa"/>
          </w:tcPr>
          <w:p w:rsidR="00F66BE4" w:rsidRDefault="00F66BE4" w:rsidP="00F66BE4">
            <w:pPr>
              <w:pStyle w:val="a4"/>
              <w:numPr>
                <w:ilvl w:val="0"/>
                <w:numId w:val="1"/>
              </w:numPr>
            </w:pPr>
            <w:r>
              <w:t>Проблема подлинной красоты. (В чем проявляется подлинная красота человека</w:t>
            </w:r>
            <w:r w:rsidRPr="00F66BE4">
              <w:t>?</w:t>
            </w:r>
            <w:r>
              <w:t>)</w:t>
            </w:r>
          </w:p>
        </w:tc>
        <w:tc>
          <w:tcPr>
            <w:tcW w:w="5104" w:type="dxa"/>
          </w:tcPr>
          <w:p w:rsidR="00F66BE4" w:rsidRDefault="00034344" w:rsidP="00034344">
            <w:r>
              <w:t>1.Подлинная красота человека проявляется в его делах и поступках, в отношении к окружающим.</w:t>
            </w:r>
          </w:p>
        </w:tc>
      </w:tr>
      <w:tr w:rsidR="00F66BE4" w:rsidTr="00034344">
        <w:tc>
          <w:tcPr>
            <w:tcW w:w="5953" w:type="dxa"/>
          </w:tcPr>
          <w:p w:rsidR="00F66BE4" w:rsidRDefault="00034344" w:rsidP="00F66BE4">
            <w:pPr>
              <w:pStyle w:val="a4"/>
              <w:numPr>
                <w:ilvl w:val="0"/>
                <w:numId w:val="1"/>
              </w:numPr>
            </w:pPr>
            <w:r>
              <w:t>Проблема доброты и милосердия.(Как человек  должен относиться к окружающим</w:t>
            </w:r>
            <w:r w:rsidRPr="00034344">
              <w:t>?)</w:t>
            </w:r>
          </w:p>
        </w:tc>
        <w:tc>
          <w:tcPr>
            <w:tcW w:w="5104" w:type="dxa"/>
          </w:tcPr>
          <w:p w:rsidR="00F66BE4" w:rsidRDefault="00034344" w:rsidP="003F4578">
            <w:r>
              <w:t>2</w:t>
            </w:r>
            <w:r w:rsidR="003F4578">
              <w:t>.Человек должен проявлять добро и милосердие по отношению к окружающим его людям.</w:t>
            </w:r>
          </w:p>
        </w:tc>
      </w:tr>
      <w:tr w:rsidR="00F66BE4" w:rsidTr="00034344">
        <w:tc>
          <w:tcPr>
            <w:tcW w:w="5953" w:type="dxa"/>
          </w:tcPr>
          <w:p w:rsidR="00F66BE4" w:rsidRPr="00034344" w:rsidRDefault="00034344" w:rsidP="00034344">
            <w:pPr>
              <w:pStyle w:val="a4"/>
              <w:numPr>
                <w:ilvl w:val="0"/>
                <w:numId w:val="1"/>
              </w:numPr>
            </w:pPr>
            <w:r>
              <w:t>Проблема отношений между родными людьми.( какими должны быть отношения между родными людьми</w:t>
            </w:r>
            <w:r w:rsidRPr="00034344">
              <w:t>?)</w:t>
            </w:r>
          </w:p>
        </w:tc>
        <w:tc>
          <w:tcPr>
            <w:tcW w:w="5104" w:type="dxa"/>
          </w:tcPr>
          <w:p w:rsidR="00F66BE4" w:rsidRDefault="003F4578" w:rsidP="003F4578">
            <w:r>
              <w:t>3.в основе отношений между родными людьми должны лежать любовь, взаимопонимание, забота о близких.</w:t>
            </w:r>
          </w:p>
        </w:tc>
      </w:tr>
      <w:tr w:rsidR="00034344" w:rsidTr="00034344">
        <w:tc>
          <w:tcPr>
            <w:tcW w:w="5953" w:type="dxa"/>
          </w:tcPr>
          <w:p w:rsidR="00034344" w:rsidRDefault="00034344" w:rsidP="00034344">
            <w:pPr>
              <w:pStyle w:val="a4"/>
              <w:numPr>
                <w:ilvl w:val="0"/>
                <w:numId w:val="1"/>
              </w:numPr>
            </w:pPr>
            <w:r>
              <w:t>Проблема эгоизма. (В чем проявляется духовное уродство человека</w:t>
            </w:r>
            <w:r w:rsidRPr="00034344">
              <w:t>?</w:t>
            </w:r>
            <w:r>
              <w:t>Может ли внешне красивый человек быть уродливым</w:t>
            </w:r>
            <w:r w:rsidRPr="002F1A0A">
              <w:t>?)</w:t>
            </w:r>
          </w:p>
        </w:tc>
        <w:tc>
          <w:tcPr>
            <w:tcW w:w="5104" w:type="dxa"/>
          </w:tcPr>
          <w:p w:rsidR="00034344" w:rsidRDefault="003F4578" w:rsidP="003F4578">
            <w:r>
              <w:t>4.Люди, заботящиеся только о себе, часто остаются безразличными даже к самым близким.</w:t>
            </w:r>
          </w:p>
        </w:tc>
      </w:tr>
    </w:tbl>
    <w:p w:rsidR="00F66BE4" w:rsidRDefault="00F66BE4" w:rsidP="00F66BE4">
      <w:pPr>
        <w:jc w:val="center"/>
      </w:pPr>
    </w:p>
    <w:p w:rsidR="003F4578" w:rsidRDefault="003F4578" w:rsidP="003F4578">
      <w:r>
        <w:t>Была установлено, что каждую неделю необходимо написать не менее 2 сочинений. Учитель-предметник должен проверить сочинение сразу, прокомментировать работу ученика строго по критериям.</w:t>
      </w:r>
    </w:p>
    <w:p w:rsidR="003F4578" w:rsidRPr="003B29AF" w:rsidRDefault="003F4578" w:rsidP="003F4578">
      <w:pPr>
        <w:jc w:val="center"/>
        <w:rPr>
          <w:b/>
        </w:rPr>
      </w:pPr>
      <w:r w:rsidRPr="003B29AF">
        <w:rPr>
          <w:b/>
        </w:rPr>
        <w:t>Критерии проверки и оценивания выполнения задания с развернутым ответом</w:t>
      </w:r>
    </w:p>
    <w:tbl>
      <w:tblPr>
        <w:tblStyle w:val="a3"/>
        <w:tblW w:w="0" w:type="auto"/>
        <w:tblInd w:w="-1168" w:type="dxa"/>
        <w:tblLook w:val="04A0"/>
      </w:tblPr>
      <w:tblGrid>
        <w:gridCol w:w="567"/>
        <w:gridCol w:w="8506"/>
        <w:gridCol w:w="1666"/>
      </w:tblGrid>
      <w:tr w:rsidR="003B29AF" w:rsidTr="003B29AF">
        <w:tc>
          <w:tcPr>
            <w:tcW w:w="567" w:type="dxa"/>
          </w:tcPr>
          <w:p w:rsidR="003B29AF" w:rsidRDefault="003B29AF" w:rsidP="003B29AF">
            <w:pPr>
              <w:jc w:val="center"/>
            </w:pPr>
            <w:r>
              <w:t>№</w:t>
            </w:r>
          </w:p>
        </w:tc>
        <w:tc>
          <w:tcPr>
            <w:tcW w:w="8506" w:type="dxa"/>
          </w:tcPr>
          <w:p w:rsidR="003B29AF" w:rsidRPr="003B29AF" w:rsidRDefault="003B29AF" w:rsidP="003B29AF">
            <w:pPr>
              <w:jc w:val="center"/>
              <w:rPr>
                <w:b/>
              </w:rPr>
            </w:pPr>
            <w:r w:rsidRPr="003B29AF">
              <w:rPr>
                <w:b/>
              </w:rPr>
              <w:t>Критерии оценивания ответа на задание 25</w:t>
            </w:r>
          </w:p>
        </w:tc>
        <w:tc>
          <w:tcPr>
            <w:tcW w:w="1666" w:type="dxa"/>
          </w:tcPr>
          <w:p w:rsidR="003B29AF" w:rsidRPr="003B29AF" w:rsidRDefault="003B29AF" w:rsidP="003B29AF">
            <w:pPr>
              <w:jc w:val="center"/>
              <w:rPr>
                <w:b/>
              </w:rPr>
            </w:pPr>
            <w:r w:rsidRPr="003B29AF">
              <w:rPr>
                <w:b/>
              </w:rPr>
              <w:t>Баллы</w:t>
            </w:r>
          </w:p>
        </w:tc>
      </w:tr>
      <w:tr w:rsidR="003B29AF" w:rsidTr="003B29AF">
        <w:tc>
          <w:tcPr>
            <w:tcW w:w="567" w:type="dxa"/>
          </w:tcPr>
          <w:p w:rsidR="003B29AF" w:rsidRPr="003B29AF" w:rsidRDefault="003B29AF" w:rsidP="003B29AF">
            <w:pPr>
              <w:jc w:val="center"/>
              <w:rPr>
                <w:b/>
                <w:i/>
              </w:rPr>
            </w:pPr>
            <w:r w:rsidRPr="003B29AF">
              <w:rPr>
                <w:b/>
                <w:i/>
              </w:rPr>
              <w:t>1</w:t>
            </w:r>
          </w:p>
        </w:tc>
        <w:tc>
          <w:tcPr>
            <w:tcW w:w="8506" w:type="dxa"/>
          </w:tcPr>
          <w:p w:rsidR="003B29AF" w:rsidRPr="003B29AF" w:rsidRDefault="003B29AF" w:rsidP="003B29AF">
            <w:pPr>
              <w:jc w:val="center"/>
              <w:rPr>
                <w:b/>
                <w:i/>
              </w:rPr>
            </w:pPr>
            <w:r w:rsidRPr="003B29AF">
              <w:rPr>
                <w:b/>
                <w:i/>
              </w:rPr>
              <w:t>Содержание сочинения</w:t>
            </w:r>
          </w:p>
        </w:tc>
        <w:tc>
          <w:tcPr>
            <w:tcW w:w="1666" w:type="dxa"/>
          </w:tcPr>
          <w:p w:rsidR="003B29AF" w:rsidRDefault="003B29AF" w:rsidP="00036E38">
            <w:pPr>
              <w:jc w:val="both"/>
            </w:pPr>
          </w:p>
        </w:tc>
      </w:tr>
      <w:tr w:rsidR="003B29AF" w:rsidTr="003B29AF">
        <w:tc>
          <w:tcPr>
            <w:tcW w:w="567" w:type="dxa"/>
          </w:tcPr>
          <w:p w:rsidR="003B29AF" w:rsidRPr="003B29AF" w:rsidRDefault="00AD4C84" w:rsidP="00036E38">
            <w:pPr>
              <w:jc w:val="both"/>
              <w:rPr>
                <w:b/>
              </w:rPr>
            </w:pPr>
            <w:r>
              <w:rPr>
                <w:b/>
              </w:rPr>
              <w:t>К1</w:t>
            </w:r>
          </w:p>
        </w:tc>
        <w:tc>
          <w:tcPr>
            <w:tcW w:w="8506" w:type="dxa"/>
          </w:tcPr>
          <w:p w:rsidR="003B29AF" w:rsidRPr="003B29AF" w:rsidRDefault="003B29AF" w:rsidP="00036E38">
            <w:pPr>
              <w:jc w:val="both"/>
              <w:rPr>
                <w:b/>
              </w:rPr>
            </w:pPr>
            <w:r w:rsidRPr="003B29AF">
              <w:rPr>
                <w:b/>
              </w:rPr>
              <w:t>Формулировка проблем исходного текста</w:t>
            </w:r>
          </w:p>
        </w:tc>
        <w:tc>
          <w:tcPr>
            <w:tcW w:w="1666" w:type="dxa"/>
          </w:tcPr>
          <w:p w:rsidR="003B29AF" w:rsidRDefault="003B29AF" w:rsidP="00036E38">
            <w:pPr>
              <w:jc w:val="both"/>
            </w:pPr>
          </w:p>
        </w:tc>
      </w:tr>
      <w:tr w:rsidR="003B29AF" w:rsidTr="003B29AF">
        <w:tc>
          <w:tcPr>
            <w:tcW w:w="567" w:type="dxa"/>
            <w:vMerge w:val="restart"/>
          </w:tcPr>
          <w:p w:rsidR="003B29AF" w:rsidRDefault="003B29AF" w:rsidP="00036E38">
            <w:pPr>
              <w:jc w:val="both"/>
            </w:pPr>
          </w:p>
        </w:tc>
        <w:tc>
          <w:tcPr>
            <w:tcW w:w="8506" w:type="dxa"/>
          </w:tcPr>
          <w:p w:rsidR="003B29AF" w:rsidRDefault="003B29AF" w:rsidP="00036E38">
            <w:pPr>
              <w:jc w:val="both"/>
            </w:pPr>
            <w:r>
              <w:t>Экзаменуемый ( в той или иной форме в любой из частей сочинения) верно сформулировал одну из проблем исходного текста.</w:t>
            </w:r>
          </w:p>
          <w:p w:rsidR="003B29AF" w:rsidRDefault="003B29AF" w:rsidP="00036E38">
            <w:pPr>
              <w:jc w:val="both"/>
            </w:pPr>
            <w:r>
              <w:lastRenderedPageBreak/>
              <w:t>Фактических ошибок, связанных с пониманием</w:t>
            </w:r>
            <w:r w:rsidR="00AD4C84">
              <w:t xml:space="preserve"> и формулировкой проблемы нет.</w:t>
            </w:r>
          </w:p>
        </w:tc>
        <w:tc>
          <w:tcPr>
            <w:tcW w:w="1666" w:type="dxa"/>
          </w:tcPr>
          <w:p w:rsidR="003B29AF" w:rsidRPr="00AD4C84" w:rsidRDefault="00AD4C84" w:rsidP="00AD4C84">
            <w:pPr>
              <w:jc w:val="center"/>
              <w:rPr>
                <w:b/>
              </w:rPr>
            </w:pPr>
            <w:r w:rsidRPr="00AD4C84">
              <w:rPr>
                <w:b/>
              </w:rPr>
              <w:lastRenderedPageBreak/>
              <w:t>1</w:t>
            </w:r>
          </w:p>
        </w:tc>
      </w:tr>
      <w:tr w:rsidR="003B29AF" w:rsidTr="003B29AF">
        <w:tc>
          <w:tcPr>
            <w:tcW w:w="567" w:type="dxa"/>
            <w:vMerge/>
          </w:tcPr>
          <w:p w:rsidR="003B29AF" w:rsidRDefault="003B29AF" w:rsidP="00036E38">
            <w:pPr>
              <w:jc w:val="both"/>
            </w:pPr>
          </w:p>
        </w:tc>
        <w:tc>
          <w:tcPr>
            <w:tcW w:w="8506" w:type="dxa"/>
          </w:tcPr>
          <w:p w:rsidR="003B29AF" w:rsidRDefault="00AD4C84" w:rsidP="00036E38">
            <w:pPr>
              <w:jc w:val="both"/>
            </w:pPr>
            <w:r>
              <w:t xml:space="preserve">Экзаменуемый не смог верно сформулировать ни одну из проблем исходного текста. </w:t>
            </w:r>
            <w:r w:rsidRPr="00AD4C84">
              <w:rPr>
                <w:b/>
              </w:rPr>
              <w:t>Если экзаменуемый не сформулировал или сформулировал неверно одну из проблем исходного текста, то такая работа по критериям К1 – К4 оценивается 0 баллов.</w:t>
            </w:r>
          </w:p>
        </w:tc>
        <w:tc>
          <w:tcPr>
            <w:tcW w:w="1666" w:type="dxa"/>
          </w:tcPr>
          <w:p w:rsidR="003B29AF" w:rsidRDefault="00AD4C84" w:rsidP="00AD4C84">
            <w:pPr>
              <w:jc w:val="center"/>
            </w:pPr>
            <w:r>
              <w:t>0</w:t>
            </w:r>
          </w:p>
        </w:tc>
      </w:tr>
      <w:tr w:rsidR="003B29AF" w:rsidRPr="00BB32EE" w:rsidTr="003B29AF">
        <w:tc>
          <w:tcPr>
            <w:tcW w:w="567" w:type="dxa"/>
          </w:tcPr>
          <w:p w:rsidR="003B29AF" w:rsidRPr="00BB32EE" w:rsidRDefault="00AD4C84" w:rsidP="00036E38">
            <w:pPr>
              <w:jc w:val="both"/>
              <w:rPr>
                <w:b/>
              </w:rPr>
            </w:pPr>
            <w:r w:rsidRPr="00BB32EE">
              <w:rPr>
                <w:b/>
              </w:rPr>
              <w:t>К2</w:t>
            </w:r>
          </w:p>
        </w:tc>
        <w:tc>
          <w:tcPr>
            <w:tcW w:w="8506" w:type="dxa"/>
          </w:tcPr>
          <w:p w:rsidR="003B29AF" w:rsidRPr="00BB32EE" w:rsidRDefault="00AD4C84" w:rsidP="00036E38">
            <w:pPr>
              <w:jc w:val="both"/>
              <w:rPr>
                <w:b/>
              </w:rPr>
            </w:pPr>
            <w:r w:rsidRPr="00BB32EE">
              <w:rPr>
                <w:b/>
              </w:rPr>
              <w:t>Комментарий к сформулированной проблеме исходного текста</w:t>
            </w:r>
          </w:p>
        </w:tc>
        <w:tc>
          <w:tcPr>
            <w:tcW w:w="1666" w:type="dxa"/>
          </w:tcPr>
          <w:p w:rsidR="003B29AF" w:rsidRPr="00BB32EE" w:rsidRDefault="00BB32EE" w:rsidP="00AD4C84">
            <w:pPr>
              <w:jc w:val="center"/>
              <w:rPr>
                <w:b/>
              </w:rPr>
            </w:pPr>
            <w:r>
              <w:rPr>
                <w:b/>
              </w:rPr>
              <w:t>3, 2, 2, 0</w:t>
            </w:r>
          </w:p>
        </w:tc>
      </w:tr>
      <w:tr w:rsidR="00BB32EE" w:rsidRPr="00BB32EE" w:rsidTr="003B29AF">
        <w:tc>
          <w:tcPr>
            <w:tcW w:w="567" w:type="dxa"/>
          </w:tcPr>
          <w:p w:rsidR="00BB32EE" w:rsidRPr="00BB32EE" w:rsidRDefault="00BB32EE" w:rsidP="00036E38">
            <w:pPr>
              <w:jc w:val="both"/>
              <w:rPr>
                <w:b/>
              </w:rPr>
            </w:pPr>
            <w:r>
              <w:rPr>
                <w:b/>
              </w:rPr>
              <w:t>К3</w:t>
            </w:r>
          </w:p>
        </w:tc>
        <w:tc>
          <w:tcPr>
            <w:tcW w:w="8506" w:type="dxa"/>
          </w:tcPr>
          <w:p w:rsidR="00BB32EE" w:rsidRPr="00BB32EE" w:rsidRDefault="00BB32EE" w:rsidP="00036E38">
            <w:pPr>
              <w:jc w:val="both"/>
              <w:rPr>
                <w:b/>
              </w:rPr>
            </w:pPr>
            <w:r>
              <w:rPr>
                <w:b/>
              </w:rPr>
              <w:t>Отражение позиции автора исходного текста</w:t>
            </w:r>
          </w:p>
        </w:tc>
        <w:tc>
          <w:tcPr>
            <w:tcW w:w="1666" w:type="dxa"/>
          </w:tcPr>
          <w:p w:rsidR="00BB32EE" w:rsidRPr="00BB32EE" w:rsidRDefault="00BB32EE" w:rsidP="00AD4C84">
            <w:pPr>
              <w:jc w:val="center"/>
              <w:rPr>
                <w:b/>
              </w:rPr>
            </w:pPr>
            <w:r>
              <w:rPr>
                <w:b/>
              </w:rPr>
              <w:t>1, 0</w:t>
            </w:r>
          </w:p>
        </w:tc>
      </w:tr>
      <w:tr w:rsidR="00BB32EE" w:rsidRPr="00BB32EE" w:rsidTr="003B29AF">
        <w:tc>
          <w:tcPr>
            <w:tcW w:w="567" w:type="dxa"/>
          </w:tcPr>
          <w:p w:rsidR="00BB32EE" w:rsidRDefault="00BB32EE" w:rsidP="00036E38">
            <w:pPr>
              <w:jc w:val="both"/>
              <w:rPr>
                <w:b/>
              </w:rPr>
            </w:pPr>
            <w:r>
              <w:rPr>
                <w:b/>
              </w:rPr>
              <w:t>К4</w:t>
            </w:r>
          </w:p>
        </w:tc>
        <w:tc>
          <w:tcPr>
            <w:tcW w:w="8506" w:type="dxa"/>
          </w:tcPr>
          <w:p w:rsidR="00BB32EE" w:rsidRDefault="00BB32EE" w:rsidP="00036E38">
            <w:pPr>
              <w:jc w:val="both"/>
              <w:rPr>
                <w:b/>
              </w:rPr>
            </w:pPr>
            <w:r>
              <w:rPr>
                <w:b/>
              </w:rPr>
              <w:t>Аргументация экзаменуемым собственного мнения по проблеме.</w:t>
            </w:r>
          </w:p>
        </w:tc>
        <w:tc>
          <w:tcPr>
            <w:tcW w:w="1666" w:type="dxa"/>
          </w:tcPr>
          <w:p w:rsidR="00BB32EE" w:rsidRPr="00BB32EE" w:rsidRDefault="00BB32EE" w:rsidP="00AD4C84">
            <w:pPr>
              <w:jc w:val="center"/>
              <w:rPr>
                <w:b/>
              </w:rPr>
            </w:pPr>
            <w:r>
              <w:rPr>
                <w:b/>
              </w:rPr>
              <w:t>3, 2, 1, 0</w:t>
            </w:r>
          </w:p>
        </w:tc>
      </w:tr>
      <w:tr w:rsidR="00BB32EE" w:rsidRPr="00BB32EE" w:rsidTr="003B29AF">
        <w:tc>
          <w:tcPr>
            <w:tcW w:w="567" w:type="dxa"/>
          </w:tcPr>
          <w:p w:rsidR="00BB32EE" w:rsidRPr="00BB32EE" w:rsidRDefault="00BB32EE" w:rsidP="00036E38">
            <w:pPr>
              <w:jc w:val="both"/>
              <w:rPr>
                <w:b/>
                <w:i/>
              </w:rPr>
            </w:pPr>
            <w:r w:rsidRPr="00BB32EE">
              <w:rPr>
                <w:b/>
                <w:i/>
              </w:rPr>
              <w:t>11</w:t>
            </w:r>
          </w:p>
        </w:tc>
        <w:tc>
          <w:tcPr>
            <w:tcW w:w="8506" w:type="dxa"/>
          </w:tcPr>
          <w:p w:rsidR="00BB32EE" w:rsidRPr="00BB32EE" w:rsidRDefault="00BB32EE" w:rsidP="00BB32EE">
            <w:pPr>
              <w:jc w:val="center"/>
              <w:rPr>
                <w:b/>
                <w:i/>
              </w:rPr>
            </w:pPr>
            <w:r w:rsidRPr="00BB32EE">
              <w:rPr>
                <w:b/>
                <w:i/>
              </w:rPr>
              <w:t>Речевое оформление сочинения</w:t>
            </w:r>
          </w:p>
        </w:tc>
        <w:tc>
          <w:tcPr>
            <w:tcW w:w="1666" w:type="dxa"/>
          </w:tcPr>
          <w:p w:rsidR="00BB32EE" w:rsidRPr="00BB32EE" w:rsidRDefault="00BB32EE" w:rsidP="00AD4C84">
            <w:pPr>
              <w:jc w:val="center"/>
              <w:rPr>
                <w:b/>
                <w:i/>
              </w:rPr>
            </w:pPr>
          </w:p>
        </w:tc>
      </w:tr>
    </w:tbl>
    <w:p w:rsidR="00493CAA" w:rsidRPr="00BB32EE" w:rsidRDefault="00493CAA" w:rsidP="00036E38">
      <w:pPr>
        <w:jc w:val="both"/>
        <w:rPr>
          <w:b/>
          <w:i/>
        </w:rPr>
      </w:pPr>
    </w:p>
    <w:p w:rsidR="00036E38" w:rsidRDefault="00BB32EE" w:rsidP="00036E38">
      <w:pPr>
        <w:jc w:val="both"/>
      </w:pPr>
      <w:r>
        <w:t>Сочинение-рассуждение может строиться по стандартной трехчастной схеме:</w:t>
      </w:r>
    </w:p>
    <w:p w:rsidR="00BB32EE" w:rsidRPr="00BB32EE" w:rsidRDefault="00BB32EE" w:rsidP="00036E38">
      <w:pPr>
        <w:jc w:val="both"/>
        <w:rPr>
          <w:b/>
        </w:rPr>
      </w:pPr>
      <w:r w:rsidRPr="00BB32EE">
        <w:rPr>
          <w:b/>
        </w:rPr>
        <w:t>ВСТУПЛЕНИЕ</w:t>
      </w:r>
    </w:p>
    <w:p w:rsidR="00BB32EE" w:rsidRPr="00BB32EE" w:rsidRDefault="00BB32EE" w:rsidP="00036E38">
      <w:pPr>
        <w:jc w:val="both"/>
        <w:rPr>
          <w:b/>
        </w:rPr>
      </w:pPr>
      <w:r w:rsidRPr="00BB32EE">
        <w:rPr>
          <w:b/>
        </w:rPr>
        <w:t>ОСНОВНАЯ ЧАСТЬ</w:t>
      </w:r>
    </w:p>
    <w:p w:rsidR="00BB32EE" w:rsidRPr="00BB32EE" w:rsidRDefault="00BB32EE" w:rsidP="00036E38">
      <w:pPr>
        <w:jc w:val="both"/>
        <w:rPr>
          <w:b/>
        </w:rPr>
      </w:pPr>
      <w:r w:rsidRPr="00BB32EE">
        <w:rPr>
          <w:b/>
        </w:rPr>
        <w:t>ЗАКЛЮЧЕНИЕ</w:t>
      </w:r>
    </w:p>
    <w:p w:rsidR="00BB32EE" w:rsidRDefault="00BB32EE" w:rsidP="00036E38">
      <w:pPr>
        <w:jc w:val="both"/>
      </w:pPr>
      <w:r w:rsidRPr="00BB32EE">
        <w:t xml:space="preserve">Ученик </w:t>
      </w:r>
      <w:r w:rsidR="00914014">
        <w:t>должен точно знать, что сочинение должно строиться по цепочке, строго соответствующей последовательности критериев проверки задания с развернутым ответом (должны помнить, именно такую последовательность ждут от сочинения ученика эксперты, поскольку в протоколах проверки критерии расположены так же.</w:t>
      </w:r>
    </w:p>
    <w:p w:rsidR="00914014" w:rsidRDefault="00914014" w:rsidP="00036E38">
      <w:pPr>
        <w:jc w:val="both"/>
      </w:pPr>
      <w:r>
        <w:tab/>
        <w:t>Таким образом, особое внимание в подготовке к сочинению рассуждению уделяю первым 4 критериям</w:t>
      </w:r>
      <w:r w:rsidR="0058022A">
        <w:t>, т.е. содержанию.</w:t>
      </w:r>
    </w:p>
    <w:p w:rsidR="0058022A" w:rsidRDefault="0058022A" w:rsidP="00036E38">
      <w:pPr>
        <w:jc w:val="both"/>
      </w:pPr>
      <w:r>
        <w:t xml:space="preserve">Работа над содержанием сочинения достаточно полно описана в методической литературе. </w:t>
      </w:r>
    </w:p>
    <w:p w:rsidR="0058022A" w:rsidRPr="0058022A" w:rsidRDefault="0058022A" w:rsidP="00036E38">
      <w:pPr>
        <w:jc w:val="both"/>
      </w:pPr>
      <w:r>
        <w:tab/>
        <w:t>Что конкретно делаю для повышения мотивации ученика</w:t>
      </w:r>
      <w:r w:rsidRPr="0058022A">
        <w:t>?</w:t>
      </w:r>
    </w:p>
    <w:p w:rsidR="00B2651F" w:rsidRDefault="0058022A" w:rsidP="00786629">
      <w:pPr>
        <w:jc w:val="both"/>
      </w:pPr>
      <w:r>
        <w:t>Мониторинг проводится как со всем классом, так и индивидуально</w:t>
      </w:r>
    </w:p>
    <w:p w:rsidR="00B2651F" w:rsidRDefault="00B2651F" w:rsidP="00B2651F">
      <w:pPr>
        <w:jc w:val="center"/>
        <w:rPr>
          <w:b/>
        </w:rPr>
      </w:pPr>
      <w:r>
        <w:rPr>
          <w:b/>
        </w:rPr>
        <w:t>Анализ тренировочного тестирования по русскому языку в 11а классе МБОУ «ЖСОШ»</w:t>
      </w:r>
    </w:p>
    <w:tbl>
      <w:tblPr>
        <w:tblStyle w:val="a3"/>
        <w:tblW w:w="17056" w:type="dxa"/>
        <w:tblInd w:w="-1310" w:type="dxa"/>
        <w:tblLook w:val="04A0"/>
      </w:tblPr>
      <w:tblGrid>
        <w:gridCol w:w="567"/>
        <w:gridCol w:w="3828"/>
        <w:gridCol w:w="2126"/>
        <w:gridCol w:w="1701"/>
        <w:gridCol w:w="3659"/>
        <w:gridCol w:w="2107"/>
        <w:gridCol w:w="2108"/>
        <w:gridCol w:w="960"/>
      </w:tblGrid>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ФИО</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rPr>
            </w:pPr>
            <w:r>
              <w:rPr>
                <w:b/>
              </w:rPr>
              <w:t>Первичный балл</w:t>
            </w:r>
          </w:p>
          <w:p w:rsidR="00B2651F" w:rsidRDefault="00B2651F">
            <w:pPr>
              <w:jc w:val="center"/>
              <w:rPr>
                <w:b/>
                <w:lang w:eastAsia="en-US"/>
              </w:rPr>
            </w:pPr>
            <w:r>
              <w:rPr>
                <w:b/>
              </w:rPr>
              <w:t>Январь 2016г.</w:t>
            </w:r>
          </w:p>
        </w:tc>
        <w:tc>
          <w:tcPr>
            <w:tcW w:w="1701"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Процент выполнения</w:t>
            </w:r>
          </w:p>
        </w:tc>
        <w:tc>
          <w:tcPr>
            <w:tcW w:w="3659"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оценка</w:t>
            </w: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rPr>
            </w:pPr>
            <w:r>
              <w:rPr>
                <w:b/>
              </w:rPr>
              <w:t>Первичный балл</w:t>
            </w:r>
          </w:p>
          <w:p w:rsidR="00B2651F" w:rsidRDefault="00B2651F">
            <w:pPr>
              <w:jc w:val="center"/>
              <w:rPr>
                <w:b/>
                <w:lang w:eastAsia="en-US"/>
              </w:rPr>
            </w:pPr>
            <w:r>
              <w:rPr>
                <w:b/>
              </w:rPr>
              <w:t>Апрель 2016г.</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Процент выполнения</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Оценка</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proofErr w:type="spellStart"/>
            <w:r>
              <w:rPr>
                <w:b/>
              </w:rPr>
              <w:t>Анастахов</w:t>
            </w:r>
            <w:proofErr w:type="spellEnd"/>
            <w:r>
              <w:rPr>
                <w:b/>
              </w:rPr>
              <w:t xml:space="preserve"> Александр Михайлович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3659"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10</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2</w:t>
            </w:r>
          </w:p>
        </w:tc>
      </w:tr>
      <w:tr w:rsidR="00B2651F" w:rsidTr="00B2651F">
        <w:trPr>
          <w:trHeight w:val="368"/>
        </w:trPr>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 xml:space="preserve">Андреева </w:t>
            </w:r>
            <w:proofErr w:type="spellStart"/>
            <w:r>
              <w:rPr>
                <w:b/>
              </w:rPr>
              <w:t>Сардаана</w:t>
            </w:r>
            <w:proofErr w:type="spellEnd"/>
            <w:r>
              <w:rPr>
                <w:b/>
              </w:rPr>
              <w:t xml:space="preserve">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23</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Афанасьева Алина Иннокентьевна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43</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75</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4</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proofErr w:type="spellStart"/>
            <w:r>
              <w:rPr>
                <w:b/>
              </w:rPr>
              <w:t>Варначева</w:t>
            </w:r>
            <w:proofErr w:type="spellEnd"/>
            <w:r>
              <w:rPr>
                <w:b/>
              </w:rPr>
              <w:t xml:space="preserve"> Ирина Вадимовна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19</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24</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42</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5</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Владимирова Вероника Павловна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12</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32</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56</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Владимирова Надежда Павловна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18</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36</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63</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4</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7</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Григорьев Карл Михайлович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3659"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10</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2</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 xml:space="preserve">Алексеев </w:t>
            </w:r>
            <w:proofErr w:type="spellStart"/>
            <w:r>
              <w:rPr>
                <w:b/>
              </w:rPr>
              <w:t>Айаал</w:t>
            </w:r>
            <w:proofErr w:type="spellEnd"/>
            <w:r>
              <w:rPr>
                <w:b/>
              </w:rPr>
              <w:t xml:space="preserve"> Семенович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7</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12</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21</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2</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9</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Иванова Александра Егоровна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25</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39</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68</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4</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10</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 xml:space="preserve">Иванова </w:t>
            </w:r>
            <w:proofErr w:type="spellStart"/>
            <w:r>
              <w:rPr>
                <w:b/>
              </w:rPr>
              <w:t>Айыына</w:t>
            </w:r>
            <w:proofErr w:type="spellEnd"/>
            <w:r>
              <w:rPr>
                <w:b/>
              </w:rPr>
              <w:t xml:space="preserve">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11</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Иванова Тамара Сергеевна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14</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37</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64</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4</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12</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Кузнецов Анатолий Игоревич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3659"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29</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50</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13</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Новиков Захар Игоревич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5</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13</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22</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2</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14</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Максимова Марина Юрьевна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31</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54</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15</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Сокольникова Луиза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9</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26</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45</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77007B" w:rsidTr="0077007B">
        <w:tc>
          <w:tcPr>
            <w:tcW w:w="567" w:type="dxa"/>
            <w:tcBorders>
              <w:top w:val="single" w:sz="4" w:space="0" w:color="auto"/>
              <w:left w:val="single" w:sz="4" w:space="0" w:color="auto"/>
              <w:bottom w:val="single" w:sz="4" w:space="0" w:color="auto"/>
              <w:right w:val="single" w:sz="4" w:space="0" w:color="auto"/>
            </w:tcBorders>
            <w:hideMark/>
          </w:tcPr>
          <w:p w:rsidR="0077007B" w:rsidRDefault="0077007B">
            <w:pPr>
              <w:jc w:val="center"/>
              <w:rPr>
                <w:b/>
                <w:lang w:eastAsia="en-US"/>
              </w:rPr>
            </w:pPr>
            <w:r>
              <w:rPr>
                <w:b/>
              </w:rPr>
              <w:t>16</w:t>
            </w:r>
          </w:p>
        </w:tc>
        <w:tc>
          <w:tcPr>
            <w:tcW w:w="3828" w:type="dxa"/>
            <w:tcBorders>
              <w:top w:val="single" w:sz="4" w:space="0" w:color="auto"/>
              <w:left w:val="single" w:sz="4" w:space="0" w:color="auto"/>
              <w:bottom w:val="single" w:sz="4" w:space="0" w:color="auto"/>
              <w:right w:val="single" w:sz="4" w:space="0" w:color="auto"/>
            </w:tcBorders>
            <w:hideMark/>
          </w:tcPr>
          <w:p w:rsidR="0077007B" w:rsidRDefault="0077007B">
            <w:pPr>
              <w:jc w:val="both"/>
              <w:rPr>
                <w:b/>
                <w:lang w:eastAsia="en-US"/>
              </w:rPr>
            </w:pPr>
            <w:r>
              <w:rPr>
                <w:b/>
              </w:rPr>
              <w:t>Сорокина Татьяна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77007B" w:rsidRDefault="0077007B">
            <w:pPr>
              <w:jc w:val="center"/>
              <w:rPr>
                <w:b/>
                <w:lang w:eastAsia="en-US"/>
              </w:rPr>
            </w:pPr>
            <w:r>
              <w:rPr>
                <w:b/>
              </w:rPr>
              <w:t>18</w:t>
            </w:r>
          </w:p>
        </w:tc>
        <w:tc>
          <w:tcPr>
            <w:tcW w:w="1701" w:type="dxa"/>
            <w:tcBorders>
              <w:top w:val="single" w:sz="4" w:space="0" w:color="auto"/>
              <w:left w:val="single" w:sz="4" w:space="0" w:color="auto"/>
              <w:bottom w:val="single" w:sz="4" w:space="0" w:color="auto"/>
              <w:right w:val="single" w:sz="4" w:space="0" w:color="auto"/>
            </w:tcBorders>
          </w:tcPr>
          <w:p w:rsidR="0077007B" w:rsidRDefault="0077007B">
            <w:pPr>
              <w:jc w:val="center"/>
              <w:rPr>
                <w:b/>
                <w:lang w:eastAsia="en-US"/>
              </w:rPr>
            </w:pPr>
          </w:p>
        </w:tc>
        <w:tc>
          <w:tcPr>
            <w:tcW w:w="8834" w:type="dxa"/>
            <w:gridSpan w:val="4"/>
            <w:tcBorders>
              <w:top w:val="single" w:sz="4" w:space="0" w:color="auto"/>
              <w:left w:val="single" w:sz="4" w:space="0" w:color="auto"/>
              <w:bottom w:val="single" w:sz="4" w:space="0" w:color="auto"/>
              <w:right w:val="nil"/>
            </w:tcBorders>
          </w:tcPr>
          <w:p w:rsidR="0077007B" w:rsidRDefault="0077007B" w:rsidP="0077007B">
            <w:pPr>
              <w:jc w:val="center"/>
              <w:rPr>
                <w:b/>
                <w:lang w:eastAsia="en-US"/>
              </w:rPr>
            </w:pP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lastRenderedPageBreak/>
              <w:t>17</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Софронова Яна Павловна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15</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47</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82</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5</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18</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 xml:space="preserve">Егорова </w:t>
            </w:r>
            <w:proofErr w:type="spellStart"/>
            <w:r>
              <w:rPr>
                <w:b/>
              </w:rPr>
              <w:t>Анжелика</w:t>
            </w:r>
            <w:proofErr w:type="spellEnd"/>
            <w:r>
              <w:rPr>
                <w:b/>
              </w:rPr>
              <w:t xml:space="preserve"> </w:t>
            </w:r>
            <w:proofErr w:type="spellStart"/>
            <w:r>
              <w:rPr>
                <w:b/>
              </w:rPr>
              <w:t>Гаврильевна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19</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19</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Иванова Луиза Станиславовна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20</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 xml:space="preserve">Иванова </w:t>
            </w:r>
            <w:proofErr w:type="spellStart"/>
            <w:r>
              <w:rPr>
                <w:b/>
              </w:rPr>
              <w:t>Айыына</w:t>
            </w:r>
            <w:proofErr w:type="spellEnd"/>
            <w:r>
              <w:rPr>
                <w:b/>
              </w:rPr>
              <w:t xml:space="preserve"> Семеновна</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8</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19</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33</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3</w:t>
            </w:r>
          </w:p>
        </w:tc>
      </w:tr>
      <w:tr w:rsidR="00B2651F" w:rsidTr="00B2651F">
        <w:tc>
          <w:tcPr>
            <w:tcW w:w="56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21</w:t>
            </w:r>
          </w:p>
        </w:tc>
        <w:tc>
          <w:tcPr>
            <w:tcW w:w="3828" w:type="dxa"/>
            <w:tcBorders>
              <w:top w:val="single" w:sz="4" w:space="0" w:color="auto"/>
              <w:left w:val="single" w:sz="4" w:space="0" w:color="auto"/>
              <w:bottom w:val="single" w:sz="4" w:space="0" w:color="auto"/>
              <w:right w:val="single" w:sz="4" w:space="0" w:color="auto"/>
            </w:tcBorders>
            <w:hideMark/>
          </w:tcPr>
          <w:p w:rsidR="00B2651F" w:rsidRDefault="00B2651F">
            <w:pPr>
              <w:jc w:val="both"/>
              <w:rPr>
                <w:b/>
                <w:lang w:eastAsia="en-US"/>
              </w:rPr>
            </w:pPr>
            <w:r>
              <w:rPr>
                <w:b/>
              </w:rPr>
              <w:t>Степанов Илья Владимирович</w:t>
            </w:r>
          </w:p>
        </w:tc>
        <w:tc>
          <w:tcPr>
            <w:tcW w:w="2126"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9</w:t>
            </w:r>
          </w:p>
        </w:tc>
        <w:tc>
          <w:tcPr>
            <w:tcW w:w="1701"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3659" w:type="dxa"/>
            <w:tcBorders>
              <w:top w:val="single" w:sz="4" w:space="0" w:color="auto"/>
              <w:left w:val="single" w:sz="4" w:space="0" w:color="auto"/>
              <w:bottom w:val="single" w:sz="4" w:space="0" w:color="auto"/>
              <w:right w:val="single" w:sz="4" w:space="0" w:color="auto"/>
            </w:tcBorders>
          </w:tcPr>
          <w:p w:rsidR="00B2651F" w:rsidRDefault="00B2651F">
            <w:pPr>
              <w:jc w:val="center"/>
              <w:rPr>
                <w:b/>
                <w:lang w:eastAsia="en-US"/>
              </w:rPr>
            </w:pPr>
          </w:p>
        </w:tc>
        <w:tc>
          <w:tcPr>
            <w:tcW w:w="2107"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2108" w:type="dxa"/>
            <w:tcBorders>
              <w:top w:val="single" w:sz="4" w:space="0" w:color="auto"/>
              <w:left w:val="single" w:sz="4" w:space="0" w:color="auto"/>
              <w:bottom w:val="single" w:sz="4" w:space="0" w:color="auto"/>
              <w:right w:val="single" w:sz="4" w:space="0" w:color="auto"/>
            </w:tcBorders>
            <w:hideMark/>
          </w:tcPr>
          <w:p w:rsidR="00B2651F" w:rsidRDefault="00B2651F">
            <w:pPr>
              <w:jc w:val="center"/>
              <w:rPr>
                <w:b/>
                <w:lang w:eastAsia="en-US"/>
              </w:rPr>
            </w:pPr>
            <w:r>
              <w:rPr>
                <w:b/>
              </w:rPr>
              <w:t>-</w:t>
            </w:r>
          </w:p>
        </w:tc>
        <w:tc>
          <w:tcPr>
            <w:tcW w:w="960" w:type="dxa"/>
            <w:tcBorders>
              <w:top w:val="single" w:sz="4" w:space="0" w:color="auto"/>
              <w:left w:val="single" w:sz="4" w:space="0" w:color="auto"/>
              <w:bottom w:val="single" w:sz="4" w:space="0" w:color="auto"/>
              <w:right w:val="single" w:sz="4" w:space="0" w:color="auto"/>
            </w:tcBorders>
            <w:hideMark/>
          </w:tcPr>
          <w:p w:rsidR="00B2651F" w:rsidRDefault="00B2651F">
            <w:pPr>
              <w:rPr>
                <w:b/>
                <w:lang w:eastAsia="en-US"/>
              </w:rPr>
            </w:pPr>
            <w:r>
              <w:rPr>
                <w:b/>
              </w:rPr>
              <w:t>-</w:t>
            </w:r>
          </w:p>
        </w:tc>
      </w:tr>
    </w:tbl>
    <w:p w:rsidR="00B2651F" w:rsidRDefault="00B2651F" w:rsidP="00B2651F">
      <w:pPr>
        <w:jc w:val="center"/>
        <w:rPr>
          <w:b/>
        </w:rPr>
      </w:pPr>
    </w:p>
    <w:p w:rsidR="00B2651F" w:rsidRPr="00B2651F" w:rsidRDefault="00B2651F" w:rsidP="00B2651F">
      <w:pPr>
        <w:rPr>
          <w:b/>
        </w:rPr>
      </w:pPr>
      <w:r>
        <w:rPr>
          <w:b/>
        </w:rPr>
        <w:t xml:space="preserve">      Учитель-предметник                               Батюшкина В.П.</w:t>
      </w:r>
    </w:p>
    <w:p w:rsidR="00B2651F" w:rsidRDefault="00B2651F" w:rsidP="00786629">
      <w:pPr>
        <w:jc w:val="both"/>
      </w:pPr>
    </w:p>
    <w:tbl>
      <w:tblPr>
        <w:tblStyle w:val="a3"/>
        <w:tblW w:w="0" w:type="auto"/>
        <w:tblInd w:w="-1310" w:type="dxa"/>
        <w:tblLook w:val="04A0"/>
      </w:tblPr>
      <w:tblGrid>
        <w:gridCol w:w="447"/>
        <w:gridCol w:w="2831"/>
        <w:gridCol w:w="2820"/>
        <w:gridCol w:w="2871"/>
        <w:gridCol w:w="1425"/>
        <w:gridCol w:w="487"/>
      </w:tblGrid>
      <w:tr w:rsidR="002F1C50" w:rsidTr="002F1C50">
        <w:tc>
          <w:tcPr>
            <w:tcW w:w="442" w:type="dxa"/>
          </w:tcPr>
          <w:p w:rsidR="002F1C50" w:rsidRPr="00CB76F7" w:rsidRDefault="002F1C50" w:rsidP="00786629">
            <w:pPr>
              <w:jc w:val="both"/>
              <w:rPr>
                <w:b/>
              </w:rPr>
            </w:pPr>
            <w:r w:rsidRPr="00CB76F7">
              <w:rPr>
                <w:b/>
              </w:rPr>
              <w:t>№</w:t>
            </w:r>
          </w:p>
        </w:tc>
        <w:tc>
          <w:tcPr>
            <w:tcW w:w="2832" w:type="dxa"/>
          </w:tcPr>
          <w:p w:rsidR="002F1C50" w:rsidRPr="00CB76F7" w:rsidRDefault="002F1C50" w:rsidP="00786629">
            <w:pPr>
              <w:jc w:val="center"/>
              <w:rPr>
                <w:b/>
              </w:rPr>
            </w:pPr>
            <w:r w:rsidRPr="00CB76F7">
              <w:rPr>
                <w:b/>
              </w:rPr>
              <w:t>Ф.И.</w:t>
            </w:r>
          </w:p>
        </w:tc>
        <w:tc>
          <w:tcPr>
            <w:tcW w:w="2822" w:type="dxa"/>
          </w:tcPr>
          <w:p w:rsidR="002F1C50" w:rsidRPr="00CB76F7" w:rsidRDefault="002F1C50" w:rsidP="00786629">
            <w:pPr>
              <w:jc w:val="center"/>
              <w:rPr>
                <w:b/>
              </w:rPr>
            </w:pPr>
            <w:r w:rsidRPr="00CB76F7">
              <w:rPr>
                <w:b/>
              </w:rPr>
              <w:t>18.03.16г.</w:t>
            </w:r>
          </w:p>
        </w:tc>
        <w:tc>
          <w:tcPr>
            <w:tcW w:w="2873" w:type="dxa"/>
          </w:tcPr>
          <w:p w:rsidR="002F1C50" w:rsidRPr="00CB76F7" w:rsidRDefault="00CB76F7" w:rsidP="00CB76F7">
            <w:pPr>
              <w:jc w:val="center"/>
              <w:rPr>
                <w:b/>
              </w:rPr>
            </w:pPr>
            <w:proofErr w:type="spellStart"/>
            <w:r w:rsidRPr="00CB76F7">
              <w:rPr>
                <w:b/>
              </w:rPr>
              <w:t>Промежут</w:t>
            </w:r>
            <w:proofErr w:type="spellEnd"/>
            <w:r w:rsidRPr="00CB76F7">
              <w:rPr>
                <w:b/>
              </w:rPr>
              <w:t>.</w:t>
            </w:r>
          </w:p>
        </w:tc>
        <w:tc>
          <w:tcPr>
            <w:tcW w:w="1425" w:type="dxa"/>
          </w:tcPr>
          <w:p w:rsidR="002F1C50" w:rsidRPr="00CB76F7" w:rsidRDefault="002F1C50" w:rsidP="00786629">
            <w:pPr>
              <w:jc w:val="center"/>
              <w:rPr>
                <w:b/>
              </w:rPr>
            </w:pPr>
            <w:r w:rsidRPr="00CB76F7">
              <w:rPr>
                <w:b/>
              </w:rPr>
              <w:t>30.05.16г.</w:t>
            </w:r>
          </w:p>
        </w:tc>
        <w:tc>
          <w:tcPr>
            <w:tcW w:w="487" w:type="dxa"/>
          </w:tcPr>
          <w:p w:rsidR="002F1C50" w:rsidRDefault="002F1C50" w:rsidP="002F1C50">
            <w:pPr>
              <w:jc w:val="center"/>
            </w:pPr>
          </w:p>
        </w:tc>
      </w:tr>
      <w:tr w:rsidR="002F1C50" w:rsidTr="002F1C50">
        <w:tc>
          <w:tcPr>
            <w:tcW w:w="442" w:type="dxa"/>
          </w:tcPr>
          <w:p w:rsidR="002F1C50" w:rsidRDefault="002F1C50" w:rsidP="00786629">
            <w:pPr>
              <w:jc w:val="both"/>
            </w:pPr>
            <w:r>
              <w:t>1</w:t>
            </w:r>
          </w:p>
        </w:tc>
        <w:tc>
          <w:tcPr>
            <w:tcW w:w="2832" w:type="dxa"/>
          </w:tcPr>
          <w:p w:rsidR="002F1C50" w:rsidRDefault="002F1C50" w:rsidP="00786629">
            <w:pPr>
              <w:jc w:val="both"/>
            </w:pPr>
            <w:r>
              <w:t xml:space="preserve">Алексеев </w:t>
            </w:r>
            <w:proofErr w:type="spellStart"/>
            <w:r>
              <w:t>Айаал</w:t>
            </w:r>
            <w:proofErr w:type="spellEnd"/>
          </w:p>
        </w:tc>
        <w:tc>
          <w:tcPr>
            <w:tcW w:w="2822" w:type="dxa"/>
          </w:tcPr>
          <w:p w:rsidR="002F1C50" w:rsidRDefault="002F1C50" w:rsidP="00786629">
            <w:pPr>
              <w:jc w:val="center"/>
            </w:pPr>
            <w:r>
              <w:t>0</w:t>
            </w:r>
          </w:p>
        </w:tc>
        <w:tc>
          <w:tcPr>
            <w:tcW w:w="2873" w:type="dxa"/>
          </w:tcPr>
          <w:p w:rsidR="002F1C50" w:rsidRDefault="00CB76F7" w:rsidP="00786629">
            <w:pPr>
              <w:jc w:val="both"/>
            </w:pPr>
            <w:r>
              <w:t>25</w:t>
            </w:r>
          </w:p>
        </w:tc>
        <w:tc>
          <w:tcPr>
            <w:tcW w:w="1425" w:type="dxa"/>
          </w:tcPr>
          <w:p w:rsidR="002F1C50" w:rsidRDefault="002F1C50" w:rsidP="00786629">
            <w:pPr>
              <w:jc w:val="center"/>
            </w:pPr>
            <w:r>
              <w:t>41</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r>
              <w:t>2</w:t>
            </w:r>
          </w:p>
        </w:tc>
        <w:tc>
          <w:tcPr>
            <w:tcW w:w="2832" w:type="dxa"/>
          </w:tcPr>
          <w:p w:rsidR="002F1C50" w:rsidRDefault="002F1C50" w:rsidP="00786629">
            <w:pPr>
              <w:jc w:val="both"/>
            </w:pPr>
            <w:r>
              <w:t xml:space="preserve">Андреева </w:t>
            </w:r>
            <w:proofErr w:type="spellStart"/>
            <w:r>
              <w:t>Сардаана</w:t>
            </w:r>
            <w:proofErr w:type="spellEnd"/>
          </w:p>
        </w:tc>
        <w:tc>
          <w:tcPr>
            <w:tcW w:w="2822" w:type="dxa"/>
          </w:tcPr>
          <w:p w:rsidR="002F1C50" w:rsidRDefault="002F1C50" w:rsidP="00786629">
            <w:pPr>
              <w:jc w:val="center"/>
            </w:pPr>
            <w:r>
              <w:t>63</w:t>
            </w:r>
          </w:p>
        </w:tc>
        <w:tc>
          <w:tcPr>
            <w:tcW w:w="2873" w:type="dxa"/>
          </w:tcPr>
          <w:p w:rsidR="002F1C50" w:rsidRDefault="00CB76F7" w:rsidP="00786629">
            <w:pPr>
              <w:jc w:val="both"/>
            </w:pPr>
            <w:r>
              <w:t xml:space="preserve">Не </w:t>
            </w:r>
            <w:proofErr w:type="spellStart"/>
            <w:r>
              <w:t>участв</w:t>
            </w:r>
            <w:proofErr w:type="spellEnd"/>
            <w:r>
              <w:t>.</w:t>
            </w:r>
          </w:p>
        </w:tc>
        <w:tc>
          <w:tcPr>
            <w:tcW w:w="1425" w:type="dxa"/>
          </w:tcPr>
          <w:p w:rsidR="002F1C50" w:rsidRDefault="002F1C50" w:rsidP="00786629">
            <w:pPr>
              <w:jc w:val="center"/>
            </w:pPr>
            <w:r>
              <w:t>59</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3</w:t>
            </w:r>
          </w:p>
        </w:tc>
        <w:tc>
          <w:tcPr>
            <w:tcW w:w="2832" w:type="dxa"/>
          </w:tcPr>
          <w:p w:rsidR="002F1C50" w:rsidRDefault="002F1C50" w:rsidP="00786629">
            <w:pPr>
              <w:jc w:val="both"/>
            </w:pPr>
            <w:proofErr w:type="spellStart"/>
            <w:r>
              <w:t>Анастахов</w:t>
            </w:r>
            <w:proofErr w:type="spellEnd"/>
            <w:r>
              <w:t xml:space="preserve"> Саша</w:t>
            </w:r>
          </w:p>
        </w:tc>
        <w:tc>
          <w:tcPr>
            <w:tcW w:w="2822" w:type="dxa"/>
          </w:tcPr>
          <w:p w:rsidR="002F1C50" w:rsidRDefault="002F1C50" w:rsidP="00786629">
            <w:pPr>
              <w:jc w:val="center"/>
            </w:pPr>
            <w:r>
              <w:t>0</w:t>
            </w:r>
          </w:p>
        </w:tc>
        <w:tc>
          <w:tcPr>
            <w:tcW w:w="2873" w:type="dxa"/>
          </w:tcPr>
          <w:p w:rsidR="002F1C50" w:rsidRDefault="00CB76F7" w:rsidP="00786629">
            <w:pPr>
              <w:jc w:val="both"/>
            </w:pPr>
            <w:r>
              <w:t>21</w:t>
            </w:r>
          </w:p>
        </w:tc>
        <w:tc>
          <w:tcPr>
            <w:tcW w:w="1425" w:type="dxa"/>
          </w:tcPr>
          <w:p w:rsidR="002F1C50" w:rsidRDefault="002F1C50" w:rsidP="00786629">
            <w:pPr>
              <w:jc w:val="center"/>
            </w:pPr>
            <w:r>
              <w:t>55</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r>
              <w:t>4</w:t>
            </w:r>
          </w:p>
        </w:tc>
        <w:tc>
          <w:tcPr>
            <w:tcW w:w="2832" w:type="dxa"/>
          </w:tcPr>
          <w:p w:rsidR="002F1C50" w:rsidRDefault="002F1C50" w:rsidP="00786629">
            <w:pPr>
              <w:jc w:val="both"/>
            </w:pPr>
            <w:r>
              <w:t>Афанасьева Алина</w:t>
            </w:r>
          </w:p>
        </w:tc>
        <w:tc>
          <w:tcPr>
            <w:tcW w:w="2822" w:type="dxa"/>
          </w:tcPr>
          <w:p w:rsidR="002F1C50" w:rsidRDefault="002F1C50" w:rsidP="00786629">
            <w:pPr>
              <w:jc w:val="center"/>
            </w:pPr>
            <w:r>
              <w:t>59</w:t>
            </w:r>
          </w:p>
        </w:tc>
        <w:tc>
          <w:tcPr>
            <w:tcW w:w="2873" w:type="dxa"/>
          </w:tcPr>
          <w:p w:rsidR="002F1C50" w:rsidRDefault="00CB76F7" w:rsidP="00786629">
            <w:pPr>
              <w:jc w:val="both"/>
            </w:pPr>
            <w:r>
              <w:t>71</w:t>
            </w:r>
          </w:p>
        </w:tc>
        <w:tc>
          <w:tcPr>
            <w:tcW w:w="1425" w:type="dxa"/>
          </w:tcPr>
          <w:p w:rsidR="002F1C50" w:rsidRDefault="002F1C50" w:rsidP="00786629">
            <w:pPr>
              <w:jc w:val="center"/>
            </w:pPr>
            <w:r>
              <w:t>70</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5</w:t>
            </w:r>
          </w:p>
        </w:tc>
        <w:tc>
          <w:tcPr>
            <w:tcW w:w="2832" w:type="dxa"/>
          </w:tcPr>
          <w:p w:rsidR="002F1C50" w:rsidRDefault="002F1C50" w:rsidP="00786629">
            <w:pPr>
              <w:jc w:val="both"/>
            </w:pPr>
            <w:proofErr w:type="spellStart"/>
            <w:r>
              <w:t>Варначева</w:t>
            </w:r>
            <w:proofErr w:type="spellEnd"/>
            <w:r>
              <w:t xml:space="preserve"> Ира</w:t>
            </w:r>
          </w:p>
        </w:tc>
        <w:tc>
          <w:tcPr>
            <w:tcW w:w="2822" w:type="dxa"/>
          </w:tcPr>
          <w:p w:rsidR="002F1C50" w:rsidRDefault="002F1C50" w:rsidP="00786629">
            <w:pPr>
              <w:jc w:val="center"/>
            </w:pPr>
            <w:r>
              <w:t>32</w:t>
            </w:r>
          </w:p>
        </w:tc>
        <w:tc>
          <w:tcPr>
            <w:tcW w:w="2873" w:type="dxa"/>
          </w:tcPr>
          <w:p w:rsidR="002F1C50" w:rsidRDefault="00CB76F7" w:rsidP="00786629">
            <w:pPr>
              <w:jc w:val="both"/>
            </w:pPr>
            <w:r>
              <w:t>45</w:t>
            </w:r>
          </w:p>
        </w:tc>
        <w:tc>
          <w:tcPr>
            <w:tcW w:w="1425" w:type="dxa"/>
          </w:tcPr>
          <w:p w:rsidR="002F1C50" w:rsidRDefault="002F1C50" w:rsidP="00786629">
            <w:pPr>
              <w:jc w:val="center"/>
            </w:pPr>
            <w:r>
              <w:t>64</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6</w:t>
            </w:r>
          </w:p>
        </w:tc>
        <w:tc>
          <w:tcPr>
            <w:tcW w:w="2832" w:type="dxa"/>
          </w:tcPr>
          <w:p w:rsidR="002F1C50" w:rsidRDefault="002F1C50" w:rsidP="00786629">
            <w:pPr>
              <w:jc w:val="both"/>
            </w:pPr>
            <w:r>
              <w:t>Владимирова Вероника</w:t>
            </w:r>
          </w:p>
        </w:tc>
        <w:tc>
          <w:tcPr>
            <w:tcW w:w="2822" w:type="dxa"/>
          </w:tcPr>
          <w:p w:rsidR="002F1C50" w:rsidRDefault="002F1C50" w:rsidP="002017BA">
            <w:pPr>
              <w:jc w:val="center"/>
            </w:pPr>
            <w:r>
              <w:t>67</w:t>
            </w:r>
          </w:p>
        </w:tc>
        <w:tc>
          <w:tcPr>
            <w:tcW w:w="2873" w:type="dxa"/>
          </w:tcPr>
          <w:p w:rsidR="002F1C50" w:rsidRDefault="00CB76F7" w:rsidP="00786629">
            <w:pPr>
              <w:jc w:val="both"/>
            </w:pPr>
            <w:r>
              <w:t>56</w:t>
            </w:r>
          </w:p>
        </w:tc>
        <w:tc>
          <w:tcPr>
            <w:tcW w:w="1425" w:type="dxa"/>
          </w:tcPr>
          <w:p w:rsidR="002F1C50" w:rsidRDefault="002F1C50" w:rsidP="002017BA">
            <w:pPr>
              <w:jc w:val="center"/>
            </w:pPr>
            <w:r>
              <w:t>67</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7</w:t>
            </w:r>
          </w:p>
        </w:tc>
        <w:tc>
          <w:tcPr>
            <w:tcW w:w="2832" w:type="dxa"/>
          </w:tcPr>
          <w:p w:rsidR="002F1C50" w:rsidRDefault="002F1C50" w:rsidP="00786629">
            <w:pPr>
              <w:jc w:val="both"/>
            </w:pPr>
            <w:r>
              <w:t>Владимирова Надя</w:t>
            </w:r>
          </w:p>
        </w:tc>
        <w:tc>
          <w:tcPr>
            <w:tcW w:w="2822" w:type="dxa"/>
          </w:tcPr>
          <w:p w:rsidR="002F1C50" w:rsidRDefault="002F1C50" w:rsidP="002017BA">
            <w:pPr>
              <w:jc w:val="center"/>
            </w:pPr>
            <w:r>
              <w:t>67</w:t>
            </w:r>
          </w:p>
        </w:tc>
        <w:tc>
          <w:tcPr>
            <w:tcW w:w="2873" w:type="dxa"/>
          </w:tcPr>
          <w:p w:rsidR="002F1C50" w:rsidRDefault="00CB76F7" w:rsidP="00786629">
            <w:pPr>
              <w:jc w:val="both"/>
            </w:pPr>
            <w:r>
              <w:t>61</w:t>
            </w:r>
          </w:p>
        </w:tc>
        <w:tc>
          <w:tcPr>
            <w:tcW w:w="1425" w:type="dxa"/>
          </w:tcPr>
          <w:p w:rsidR="002F1C50" w:rsidRDefault="002F1C50" w:rsidP="002017BA">
            <w:pPr>
              <w:jc w:val="center"/>
            </w:pPr>
            <w:r>
              <w:t>71</w:t>
            </w:r>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8</w:t>
            </w:r>
          </w:p>
        </w:tc>
        <w:tc>
          <w:tcPr>
            <w:tcW w:w="2832" w:type="dxa"/>
          </w:tcPr>
          <w:p w:rsidR="002F1C50" w:rsidRDefault="002F1C50" w:rsidP="00786629">
            <w:pPr>
              <w:jc w:val="both"/>
            </w:pPr>
            <w:r>
              <w:t>Григорьев Карл</w:t>
            </w:r>
          </w:p>
        </w:tc>
        <w:tc>
          <w:tcPr>
            <w:tcW w:w="2822" w:type="dxa"/>
          </w:tcPr>
          <w:p w:rsidR="002F1C50" w:rsidRDefault="002F1C50" w:rsidP="002017BA">
            <w:pPr>
              <w:jc w:val="center"/>
            </w:pPr>
            <w:r>
              <w:t>19</w:t>
            </w:r>
          </w:p>
        </w:tc>
        <w:tc>
          <w:tcPr>
            <w:tcW w:w="2873" w:type="dxa"/>
          </w:tcPr>
          <w:p w:rsidR="002F1C50" w:rsidRDefault="00CB76F7" w:rsidP="00786629">
            <w:pPr>
              <w:jc w:val="both"/>
            </w:pPr>
            <w:r>
              <w:t>13</w:t>
            </w:r>
          </w:p>
        </w:tc>
        <w:tc>
          <w:tcPr>
            <w:tcW w:w="1425" w:type="dxa"/>
          </w:tcPr>
          <w:p w:rsidR="002F1C50" w:rsidRDefault="002F1C50" w:rsidP="002017BA">
            <w:pPr>
              <w:jc w:val="center"/>
            </w:pPr>
            <w:r>
              <w:t>46</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r>
              <w:t>9</w:t>
            </w:r>
          </w:p>
        </w:tc>
        <w:tc>
          <w:tcPr>
            <w:tcW w:w="2832" w:type="dxa"/>
          </w:tcPr>
          <w:p w:rsidR="002F1C50" w:rsidRDefault="002F1C50" w:rsidP="00786629">
            <w:pPr>
              <w:jc w:val="both"/>
            </w:pPr>
            <w:r>
              <w:t>Егорова Анжелика</w:t>
            </w:r>
          </w:p>
        </w:tc>
        <w:tc>
          <w:tcPr>
            <w:tcW w:w="2822" w:type="dxa"/>
          </w:tcPr>
          <w:p w:rsidR="002F1C50" w:rsidRDefault="002F1C50" w:rsidP="002017BA">
            <w:pPr>
              <w:jc w:val="center"/>
            </w:pPr>
            <w:r>
              <w:t>47</w:t>
            </w:r>
          </w:p>
        </w:tc>
        <w:tc>
          <w:tcPr>
            <w:tcW w:w="2873" w:type="dxa"/>
          </w:tcPr>
          <w:p w:rsidR="002F1C50" w:rsidRDefault="00CB76F7" w:rsidP="00786629">
            <w:pPr>
              <w:jc w:val="both"/>
            </w:pPr>
            <w:r>
              <w:t xml:space="preserve">Не </w:t>
            </w:r>
            <w:proofErr w:type="spellStart"/>
            <w:r>
              <w:t>участв</w:t>
            </w:r>
            <w:proofErr w:type="spellEnd"/>
            <w:r>
              <w:t>.</w:t>
            </w:r>
          </w:p>
        </w:tc>
        <w:tc>
          <w:tcPr>
            <w:tcW w:w="1425" w:type="dxa"/>
          </w:tcPr>
          <w:p w:rsidR="002F1C50" w:rsidRDefault="002F1C50" w:rsidP="002017BA">
            <w:pPr>
              <w:jc w:val="center"/>
            </w:pPr>
            <w:r>
              <w:t>54</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r>
              <w:t>10</w:t>
            </w:r>
          </w:p>
        </w:tc>
        <w:tc>
          <w:tcPr>
            <w:tcW w:w="2832" w:type="dxa"/>
          </w:tcPr>
          <w:p w:rsidR="002F1C50" w:rsidRDefault="002F1C50" w:rsidP="00786629">
            <w:pPr>
              <w:jc w:val="both"/>
            </w:pPr>
            <w:r>
              <w:t xml:space="preserve">Иванова </w:t>
            </w:r>
            <w:proofErr w:type="spellStart"/>
            <w:r>
              <w:t>Айыына</w:t>
            </w:r>
            <w:proofErr w:type="spellEnd"/>
            <w:r>
              <w:t xml:space="preserve"> В.</w:t>
            </w:r>
          </w:p>
        </w:tc>
        <w:tc>
          <w:tcPr>
            <w:tcW w:w="2822" w:type="dxa"/>
          </w:tcPr>
          <w:p w:rsidR="002F1C50" w:rsidRDefault="002F1C50" w:rsidP="002017BA">
            <w:pPr>
              <w:jc w:val="center"/>
            </w:pPr>
            <w:r>
              <w:t>56</w:t>
            </w:r>
          </w:p>
        </w:tc>
        <w:tc>
          <w:tcPr>
            <w:tcW w:w="2873" w:type="dxa"/>
          </w:tcPr>
          <w:p w:rsidR="002F1C50" w:rsidRDefault="00CB76F7" w:rsidP="00786629">
            <w:pPr>
              <w:jc w:val="both"/>
            </w:pPr>
            <w:r>
              <w:t xml:space="preserve">Не </w:t>
            </w:r>
            <w:proofErr w:type="spellStart"/>
            <w:r>
              <w:t>участв</w:t>
            </w:r>
            <w:proofErr w:type="spellEnd"/>
            <w:r>
              <w:t>.</w:t>
            </w:r>
          </w:p>
        </w:tc>
        <w:tc>
          <w:tcPr>
            <w:tcW w:w="1425" w:type="dxa"/>
          </w:tcPr>
          <w:p w:rsidR="002F1C50" w:rsidRDefault="002F1C50" w:rsidP="002017BA">
            <w:pPr>
              <w:jc w:val="center"/>
            </w:pPr>
            <w:r>
              <w:t>61</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11</w:t>
            </w:r>
          </w:p>
        </w:tc>
        <w:tc>
          <w:tcPr>
            <w:tcW w:w="2832" w:type="dxa"/>
          </w:tcPr>
          <w:p w:rsidR="002F1C50" w:rsidRDefault="002F1C50" w:rsidP="00786629">
            <w:pPr>
              <w:jc w:val="both"/>
            </w:pPr>
            <w:r>
              <w:t xml:space="preserve">Иванова </w:t>
            </w:r>
            <w:proofErr w:type="spellStart"/>
            <w:r>
              <w:t>Айыына</w:t>
            </w:r>
            <w:proofErr w:type="spellEnd"/>
            <w:r>
              <w:t xml:space="preserve"> С.</w:t>
            </w:r>
          </w:p>
        </w:tc>
        <w:tc>
          <w:tcPr>
            <w:tcW w:w="2822" w:type="dxa"/>
          </w:tcPr>
          <w:p w:rsidR="002F1C50" w:rsidRDefault="002F1C50" w:rsidP="002017BA">
            <w:pPr>
              <w:jc w:val="center"/>
            </w:pPr>
            <w:r>
              <w:t>48</w:t>
            </w:r>
          </w:p>
        </w:tc>
        <w:tc>
          <w:tcPr>
            <w:tcW w:w="2873" w:type="dxa"/>
          </w:tcPr>
          <w:p w:rsidR="002F1C50" w:rsidRDefault="00CB76F7" w:rsidP="00786629">
            <w:pPr>
              <w:jc w:val="both"/>
            </w:pPr>
            <w:r>
              <w:t>39</w:t>
            </w:r>
          </w:p>
        </w:tc>
        <w:tc>
          <w:tcPr>
            <w:tcW w:w="1425" w:type="dxa"/>
          </w:tcPr>
          <w:p w:rsidR="002F1C50" w:rsidRDefault="002F1C50" w:rsidP="002017BA">
            <w:pPr>
              <w:jc w:val="center"/>
            </w:pPr>
            <w:r>
              <w:t>59</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12</w:t>
            </w:r>
          </w:p>
        </w:tc>
        <w:tc>
          <w:tcPr>
            <w:tcW w:w="2832" w:type="dxa"/>
          </w:tcPr>
          <w:p w:rsidR="002F1C50" w:rsidRDefault="002F1C50" w:rsidP="00786629">
            <w:pPr>
              <w:jc w:val="both"/>
            </w:pPr>
            <w:r>
              <w:t>Иванова Шура</w:t>
            </w:r>
          </w:p>
        </w:tc>
        <w:tc>
          <w:tcPr>
            <w:tcW w:w="2822" w:type="dxa"/>
          </w:tcPr>
          <w:p w:rsidR="002F1C50" w:rsidRDefault="002F1C50" w:rsidP="002017BA">
            <w:pPr>
              <w:jc w:val="center"/>
            </w:pPr>
            <w:r>
              <w:t>52</w:t>
            </w:r>
          </w:p>
        </w:tc>
        <w:tc>
          <w:tcPr>
            <w:tcW w:w="2873" w:type="dxa"/>
          </w:tcPr>
          <w:p w:rsidR="002F1C50" w:rsidRDefault="00CB76F7" w:rsidP="00786629">
            <w:pPr>
              <w:jc w:val="both"/>
            </w:pPr>
            <w:r>
              <w:t>65</w:t>
            </w:r>
          </w:p>
        </w:tc>
        <w:tc>
          <w:tcPr>
            <w:tcW w:w="1425" w:type="dxa"/>
          </w:tcPr>
          <w:p w:rsidR="002F1C50" w:rsidRDefault="002F1C50" w:rsidP="002017BA">
            <w:pPr>
              <w:jc w:val="center"/>
            </w:pPr>
            <w:r>
              <w:t>78</w:t>
            </w:r>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13</w:t>
            </w:r>
          </w:p>
        </w:tc>
        <w:tc>
          <w:tcPr>
            <w:tcW w:w="2832" w:type="dxa"/>
          </w:tcPr>
          <w:p w:rsidR="002F1C50" w:rsidRDefault="002F1C50" w:rsidP="00786629">
            <w:pPr>
              <w:jc w:val="both"/>
            </w:pPr>
            <w:r>
              <w:t>Иванова Луиза</w:t>
            </w:r>
          </w:p>
        </w:tc>
        <w:tc>
          <w:tcPr>
            <w:tcW w:w="2822" w:type="dxa"/>
          </w:tcPr>
          <w:p w:rsidR="002F1C50" w:rsidRDefault="002F1C50" w:rsidP="002017BA">
            <w:pPr>
              <w:jc w:val="center"/>
            </w:pPr>
            <w:r>
              <w:t>64</w:t>
            </w:r>
          </w:p>
        </w:tc>
        <w:tc>
          <w:tcPr>
            <w:tcW w:w="2873" w:type="dxa"/>
          </w:tcPr>
          <w:p w:rsidR="002F1C50" w:rsidRDefault="00CB76F7" w:rsidP="00786629">
            <w:pPr>
              <w:jc w:val="both"/>
            </w:pPr>
            <w:r>
              <w:t>48</w:t>
            </w:r>
          </w:p>
        </w:tc>
        <w:tc>
          <w:tcPr>
            <w:tcW w:w="1425" w:type="dxa"/>
          </w:tcPr>
          <w:p w:rsidR="002F1C50" w:rsidRDefault="002F1C50" w:rsidP="002017BA">
            <w:pPr>
              <w:jc w:val="center"/>
            </w:pPr>
            <w:r>
              <w:t>72</w:t>
            </w:r>
            <w:bookmarkStart w:id="0" w:name="_GoBack"/>
            <w:bookmarkEnd w:id="0"/>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14</w:t>
            </w:r>
          </w:p>
        </w:tc>
        <w:tc>
          <w:tcPr>
            <w:tcW w:w="2832" w:type="dxa"/>
          </w:tcPr>
          <w:p w:rsidR="002F1C50" w:rsidRDefault="002F1C50" w:rsidP="00786629">
            <w:pPr>
              <w:jc w:val="both"/>
            </w:pPr>
            <w:r>
              <w:t>Иванова Тома</w:t>
            </w:r>
          </w:p>
        </w:tc>
        <w:tc>
          <w:tcPr>
            <w:tcW w:w="2822" w:type="dxa"/>
          </w:tcPr>
          <w:p w:rsidR="002F1C50" w:rsidRDefault="002F1C50" w:rsidP="002017BA">
            <w:pPr>
              <w:jc w:val="center"/>
            </w:pPr>
            <w:r>
              <w:t>64</w:t>
            </w:r>
          </w:p>
        </w:tc>
        <w:tc>
          <w:tcPr>
            <w:tcW w:w="2873" w:type="dxa"/>
          </w:tcPr>
          <w:p w:rsidR="002F1C50" w:rsidRDefault="00CB76F7" w:rsidP="00786629">
            <w:pPr>
              <w:jc w:val="both"/>
            </w:pPr>
            <w:r>
              <w:t>63</w:t>
            </w:r>
          </w:p>
        </w:tc>
        <w:tc>
          <w:tcPr>
            <w:tcW w:w="1425" w:type="dxa"/>
          </w:tcPr>
          <w:p w:rsidR="002F1C50" w:rsidRDefault="002F1C50" w:rsidP="002017BA">
            <w:pPr>
              <w:jc w:val="center"/>
            </w:pPr>
            <w:r>
              <w:t>73</w:t>
            </w:r>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15</w:t>
            </w:r>
          </w:p>
        </w:tc>
        <w:tc>
          <w:tcPr>
            <w:tcW w:w="2832" w:type="dxa"/>
          </w:tcPr>
          <w:p w:rsidR="002F1C50" w:rsidRDefault="002F1C50" w:rsidP="00786629">
            <w:pPr>
              <w:jc w:val="both"/>
            </w:pPr>
            <w:r>
              <w:t>Кузнецов Толя</w:t>
            </w:r>
          </w:p>
        </w:tc>
        <w:tc>
          <w:tcPr>
            <w:tcW w:w="2822" w:type="dxa"/>
          </w:tcPr>
          <w:p w:rsidR="002F1C50" w:rsidRDefault="002F1C50" w:rsidP="002017BA">
            <w:pPr>
              <w:jc w:val="center"/>
            </w:pPr>
            <w:r>
              <w:t>45</w:t>
            </w:r>
          </w:p>
        </w:tc>
        <w:tc>
          <w:tcPr>
            <w:tcW w:w="2873" w:type="dxa"/>
          </w:tcPr>
          <w:p w:rsidR="002F1C50" w:rsidRDefault="00CB76F7" w:rsidP="00786629">
            <w:pPr>
              <w:jc w:val="both"/>
            </w:pPr>
            <w:r>
              <w:t>52</w:t>
            </w:r>
          </w:p>
        </w:tc>
        <w:tc>
          <w:tcPr>
            <w:tcW w:w="1425" w:type="dxa"/>
          </w:tcPr>
          <w:p w:rsidR="002F1C50" w:rsidRDefault="002F1C50" w:rsidP="002017BA">
            <w:pPr>
              <w:jc w:val="center"/>
            </w:pPr>
            <w:r>
              <w:t>55</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r>
              <w:t>16</w:t>
            </w:r>
          </w:p>
        </w:tc>
        <w:tc>
          <w:tcPr>
            <w:tcW w:w="2832" w:type="dxa"/>
          </w:tcPr>
          <w:p w:rsidR="002F1C50" w:rsidRDefault="002F1C50" w:rsidP="00786629">
            <w:pPr>
              <w:jc w:val="both"/>
            </w:pPr>
            <w:r>
              <w:t>Максимова Марина</w:t>
            </w:r>
          </w:p>
        </w:tc>
        <w:tc>
          <w:tcPr>
            <w:tcW w:w="2822" w:type="dxa"/>
          </w:tcPr>
          <w:p w:rsidR="002F1C50" w:rsidRDefault="002F1C50" w:rsidP="002017BA">
            <w:pPr>
              <w:jc w:val="center"/>
            </w:pPr>
            <w:r>
              <w:t>41</w:t>
            </w:r>
          </w:p>
        </w:tc>
        <w:tc>
          <w:tcPr>
            <w:tcW w:w="2873" w:type="dxa"/>
          </w:tcPr>
          <w:p w:rsidR="002F1C50" w:rsidRDefault="00CB76F7" w:rsidP="00786629">
            <w:pPr>
              <w:jc w:val="both"/>
            </w:pPr>
            <w:r>
              <w:t>55</w:t>
            </w:r>
          </w:p>
        </w:tc>
        <w:tc>
          <w:tcPr>
            <w:tcW w:w="1425" w:type="dxa"/>
          </w:tcPr>
          <w:p w:rsidR="002F1C50" w:rsidRDefault="002F1C50" w:rsidP="002017BA">
            <w:pPr>
              <w:jc w:val="center"/>
            </w:pPr>
            <w:r>
              <w:t>56</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17</w:t>
            </w:r>
          </w:p>
        </w:tc>
        <w:tc>
          <w:tcPr>
            <w:tcW w:w="2832" w:type="dxa"/>
          </w:tcPr>
          <w:p w:rsidR="002F1C50" w:rsidRDefault="002F1C50" w:rsidP="00786629">
            <w:pPr>
              <w:jc w:val="both"/>
            </w:pPr>
            <w:r>
              <w:t>Сокольникова Луиза</w:t>
            </w:r>
          </w:p>
        </w:tc>
        <w:tc>
          <w:tcPr>
            <w:tcW w:w="2822" w:type="dxa"/>
          </w:tcPr>
          <w:p w:rsidR="002F1C50" w:rsidRDefault="002F1C50" w:rsidP="002017BA">
            <w:pPr>
              <w:jc w:val="center"/>
            </w:pPr>
            <w:r>
              <w:t>45</w:t>
            </w:r>
          </w:p>
        </w:tc>
        <w:tc>
          <w:tcPr>
            <w:tcW w:w="2873" w:type="dxa"/>
          </w:tcPr>
          <w:p w:rsidR="002F1C50" w:rsidRDefault="00CB76F7" w:rsidP="00786629">
            <w:pPr>
              <w:jc w:val="both"/>
            </w:pPr>
            <w:r>
              <w:t>48</w:t>
            </w:r>
          </w:p>
        </w:tc>
        <w:tc>
          <w:tcPr>
            <w:tcW w:w="1425" w:type="dxa"/>
          </w:tcPr>
          <w:p w:rsidR="002F1C50" w:rsidRDefault="002F1C50" w:rsidP="002017BA">
            <w:pPr>
              <w:jc w:val="center"/>
            </w:pPr>
            <w:r>
              <w:t>56</w:t>
            </w:r>
          </w:p>
        </w:tc>
        <w:tc>
          <w:tcPr>
            <w:tcW w:w="487" w:type="dxa"/>
          </w:tcPr>
          <w:p w:rsidR="002F1C50" w:rsidRDefault="002F1C50" w:rsidP="002F1C50">
            <w:pPr>
              <w:jc w:val="center"/>
            </w:pPr>
            <w:r>
              <w:t>4</w:t>
            </w:r>
          </w:p>
        </w:tc>
      </w:tr>
      <w:tr w:rsidR="002F1C50" w:rsidTr="002F1C50">
        <w:tc>
          <w:tcPr>
            <w:tcW w:w="442" w:type="dxa"/>
          </w:tcPr>
          <w:p w:rsidR="002F1C50" w:rsidRDefault="002F1C50" w:rsidP="00786629">
            <w:pPr>
              <w:jc w:val="both"/>
            </w:pPr>
            <w:r>
              <w:t>18</w:t>
            </w:r>
          </w:p>
        </w:tc>
        <w:tc>
          <w:tcPr>
            <w:tcW w:w="2832" w:type="dxa"/>
          </w:tcPr>
          <w:p w:rsidR="002F1C50" w:rsidRDefault="002F1C50" w:rsidP="00786629">
            <w:pPr>
              <w:jc w:val="both"/>
            </w:pPr>
            <w:r>
              <w:t>Сорокина Таня</w:t>
            </w:r>
          </w:p>
        </w:tc>
        <w:tc>
          <w:tcPr>
            <w:tcW w:w="2822" w:type="dxa"/>
          </w:tcPr>
          <w:p w:rsidR="002F1C50" w:rsidRDefault="002F1C50" w:rsidP="002F1C50">
            <w:pPr>
              <w:jc w:val="center"/>
            </w:pPr>
            <w:r>
              <w:t>65</w:t>
            </w:r>
          </w:p>
        </w:tc>
        <w:tc>
          <w:tcPr>
            <w:tcW w:w="2873" w:type="dxa"/>
          </w:tcPr>
          <w:p w:rsidR="002F1C50" w:rsidRDefault="00CB76F7" w:rsidP="00786629">
            <w:pPr>
              <w:jc w:val="both"/>
            </w:pPr>
            <w:r>
              <w:t>65</w:t>
            </w:r>
          </w:p>
        </w:tc>
        <w:tc>
          <w:tcPr>
            <w:tcW w:w="1425" w:type="dxa"/>
          </w:tcPr>
          <w:p w:rsidR="002F1C50" w:rsidRDefault="002F1C50" w:rsidP="002F1C50">
            <w:pPr>
              <w:jc w:val="center"/>
            </w:pPr>
            <w:r>
              <w:t>86</w:t>
            </w:r>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19</w:t>
            </w:r>
          </w:p>
        </w:tc>
        <w:tc>
          <w:tcPr>
            <w:tcW w:w="2832" w:type="dxa"/>
          </w:tcPr>
          <w:p w:rsidR="002F1C50" w:rsidRDefault="002F1C50" w:rsidP="00786629">
            <w:pPr>
              <w:jc w:val="both"/>
            </w:pPr>
            <w:r>
              <w:t>Софронова Яна</w:t>
            </w:r>
          </w:p>
        </w:tc>
        <w:tc>
          <w:tcPr>
            <w:tcW w:w="2822" w:type="dxa"/>
          </w:tcPr>
          <w:p w:rsidR="002F1C50" w:rsidRDefault="002F1C50" w:rsidP="002F1C50">
            <w:pPr>
              <w:jc w:val="center"/>
            </w:pPr>
            <w:r>
              <w:t>75</w:t>
            </w:r>
          </w:p>
        </w:tc>
        <w:tc>
          <w:tcPr>
            <w:tcW w:w="2873" w:type="dxa"/>
          </w:tcPr>
          <w:p w:rsidR="002F1C50" w:rsidRDefault="00CB76F7" w:rsidP="00786629">
            <w:pPr>
              <w:jc w:val="both"/>
            </w:pPr>
            <w:r>
              <w:t>76</w:t>
            </w:r>
          </w:p>
        </w:tc>
        <w:tc>
          <w:tcPr>
            <w:tcW w:w="1425" w:type="dxa"/>
          </w:tcPr>
          <w:p w:rsidR="002F1C50" w:rsidRDefault="002F1C50" w:rsidP="002F1C50">
            <w:pPr>
              <w:jc w:val="center"/>
            </w:pPr>
            <w:r>
              <w:t>93</w:t>
            </w:r>
          </w:p>
        </w:tc>
        <w:tc>
          <w:tcPr>
            <w:tcW w:w="487" w:type="dxa"/>
          </w:tcPr>
          <w:p w:rsidR="002F1C50" w:rsidRDefault="002F1C50" w:rsidP="002F1C50">
            <w:pPr>
              <w:jc w:val="center"/>
            </w:pPr>
            <w:r>
              <w:t>5</w:t>
            </w:r>
          </w:p>
        </w:tc>
      </w:tr>
      <w:tr w:rsidR="002F1C50" w:rsidTr="002F1C50">
        <w:tc>
          <w:tcPr>
            <w:tcW w:w="442" w:type="dxa"/>
          </w:tcPr>
          <w:p w:rsidR="002F1C50" w:rsidRDefault="002F1C50" w:rsidP="00786629">
            <w:pPr>
              <w:jc w:val="both"/>
            </w:pPr>
            <w:r>
              <w:t>20</w:t>
            </w:r>
          </w:p>
        </w:tc>
        <w:tc>
          <w:tcPr>
            <w:tcW w:w="2832" w:type="dxa"/>
          </w:tcPr>
          <w:p w:rsidR="002F1C50" w:rsidRDefault="002F1C50" w:rsidP="00786629">
            <w:pPr>
              <w:jc w:val="both"/>
            </w:pPr>
            <w:r>
              <w:t>Новиков Захар</w:t>
            </w:r>
          </w:p>
        </w:tc>
        <w:tc>
          <w:tcPr>
            <w:tcW w:w="2822" w:type="dxa"/>
          </w:tcPr>
          <w:p w:rsidR="002F1C50" w:rsidRDefault="002F1C50" w:rsidP="002F1C50">
            <w:pPr>
              <w:jc w:val="center"/>
            </w:pPr>
            <w:r>
              <w:t>болел</w:t>
            </w:r>
          </w:p>
        </w:tc>
        <w:tc>
          <w:tcPr>
            <w:tcW w:w="2873" w:type="dxa"/>
          </w:tcPr>
          <w:p w:rsidR="002F1C50" w:rsidRDefault="00CB76F7" w:rsidP="00786629">
            <w:pPr>
              <w:jc w:val="both"/>
            </w:pPr>
            <w:r>
              <w:t>28</w:t>
            </w:r>
          </w:p>
        </w:tc>
        <w:tc>
          <w:tcPr>
            <w:tcW w:w="1425" w:type="dxa"/>
          </w:tcPr>
          <w:p w:rsidR="002F1C50" w:rsidRDefault="002F1C50" w:rsidP="002F1C50">
            <w:pPr>
              <w:jc w:val="center"/>
            </w:pPr>
            <w:r>
              <w:t>55</w:t>
            </w:r>
          </w:p>
        </w:tc>
        <w:tc>
          <w:tcPr>
            <w:tcW w:w="487" w:type="dxa"/>
          </w:tcPr>
          <w:p w:rsidR="002F1C50" w:rsidRDefault="002F1C50" w:rsidP="002F1C50">
            <w:pPr>
              <w:jc w:val="center"/>
            </w:pPr>
            <w:r>
              <w:t>3</w:t>
            </w:r>
          </w:p>
        </w:tc>
      </w:tr>
      <w:tr w:rsidR="002F1C50" w:rsidTr="002F1C50">
        <w:tc>
          <w:tcPr>
            <w:tcW w:w="442" w:type="dxa"/>
          </w:tcPr>
          <w:p w:rsidR="002F1C50" w:rsidRDefault="002F1C50" w:rsidP="00786629">
            <w:pPr>
              <w:jc w:val="both"/>
            </w:pPr>
          </w:p>
        </w:tc>
        <w:tc>
          <w:tcPr>
            <w:tcW w:w="2832" w:type="dxa"/>
          </w:tcPr>
          <w:p w:rsidR="002F1C50" w:rsidRDefault="002F1C50" w:rsidP="00786629">
            <w:pPr>
              <w:jc w:val="both"/>
            </w:pPr>
          </w:p>
        </w:tc>
        <w:tc>
          <w:tcPr>
            <w:tcW w:w="2822" w:type="dxa"/>
          </w:tcPr>
          <w:p w:rsidR="002F1C50" w:rsidRDefault="002F1C50" w:rsidP="00786629">
            <w:pPr>
              <w:jc w:val="both"/>
            </w:pPr>
          </w:p>
        </w:tc>
        <w:tc>
          <w:tcPr>
            <w:tcW w:w="2873" w:type="dxa"/>
          </w:tcPr>
          <w:p w:rsidR="002F1C50" w:rsidRDefault="002F1C50" w:rsidP="00786629">
            <w:pPr>
              <w:jc w:val="both"/>
            </w:pPr>
          </w:p>
        </w:tc>
        <w:tc>
          <w:tcPr>
            <w:tcW w:w="1425" w:type="dxa"/>
          </w:tcPr>
          <w:p w:rsidR="002F1C50" w:rsidRDefault="002F1C50" w:rsidP="00786629">
            <w:pPr>
              <w:jc w:val="both"/>
            </w:pPr>
          </w:p>
        </w:tc>
        <w:tc>
          <w:tcPr>
            <w:tcW w:w="487" w:type="dxa"/>
          </w:tcPr>
          <w:p w:rsidR="002F1C50" w:rsidRDefault="002F1C50" w:rsidP="00786629">
            <w:pPr>
              <w:jc w:val="both"/>
            </w:pPr>
          </w:p>
        </w:tc>
      </w:tr>
    </w:tbl>
    <w:p w:rsidR="00575D2E" w:rsidRDefault="00575D2E" w:rsidP="00786629">
      <w:pPr>
        <w:jc w:val="both"/>
      </w:pPr>
    </w:p>
    <w:p w:rsidR="002F1C50" w:rsidRPr="002F1C50" w:rsidRDefault="002F1C50" w:rsidP="00786629">
      <w:pPr>
        <w:jc w:val="both"/>
        <w:rPr>
          <w:b/>
        </w:rPr>
      </w:pPr>
      <w:r w:rsidRPr="002F1C50">
        <w:rPr>
          <w:b/>
        </w:rPr>
        <w:t xml:space="preserve">Таким образом, </w:t>
      </w:r>
      <w:proofErr w:type="spellStart"/>
      <w:r w:rsidRPr="002F1C50">
        <w:rPr>
          <w:b/>
        </w:rPr>
        <w:t>обученность</w:t>
      </w:r>
      <w:proofErr w:type="spellEnd"/>
      <w:r w:rsidRPr="002F1C50">
        <w:rPr>
          <w:b/>
        </w:rPr>
        <w:t xml:space="preserve"> 100%</w:t>
      </w:r>
    </w:p>
    <w:p w:rsidR="004A2883" w:rsidRDefault="002F1C50" w:rsidP="00786629">
      <w:pPr>
        <w:jc w:val="both"/>
        <w:rPr>
          <w:b/>
        </w:rPr>
      </w:pPr>
      <w:r w:rsidRPr="002F1C50">
        <w:rPr>
          <w:b/>
        </w:rPr>
        <w:t>Качество 70%</w:t>
      </w:r>
    </w:p>
    <w:p w:rsidR="004A2883" w:rsidRDefault="004A2883" w:rsidP="004A2883">
      <w:pPr>
        <w:jc w:val="center"/>
        <w:rPr>
          <w:b/>
        </w:rPr>
      </w:pPr>
      <w:r>
        <w:rPr>
          <w:b/>
        </w:rPr>
        <w:t>Протокол проверки результатов тренировочного тестирования 9 классов</w:t>
      </w:r>
    </w:p>
    <w:p w:rsidR="004A2883" w:rsidRDefault="004A2883" w:rsidP="004A2883">
      <w:pPr>
        <w:jc w:val="center"/>
      </w:pPr>
      <w:r>
        <w:t>01 – Русский язык 2014.12.01.</w:t>
      </w:r>
    </w:p>
    <w:tbl>
      <w:tblPr>
        <w:tblStyle w:val="a3"/>
        <w:tblW w:w="16238" w:type="dxa"/>
        <w:tblInd w:w="-1452" w:type="dxa"/>
        <w:tblLayout w:type="fixed"/>
        <w:tblLook w:val="04A0"/>
      </w:tblPr>
      <w:tblGrid>
        <w:gridCol w:w="284"/>
        <w:gridCol w:w="2836"/>
        <w:gridCol w:w="2693"/>
        <w:gridCol w:w="6379"/>
        <w:gridCol w:w="1417"/>
        <w:gridCol w:w="1843"/>
        <w:gridCol w:w="786"/>
      </w:tblGrid>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Pr="004A2883" w:rsidRDefault="004A2883">
            <w:pPr>
              <w:jc w:val="center"/>
              <w:rPr>
                <w:b/>
                <w:lang w:eastAsia="en-US"/>
              </w:rPr>
            </w:pPr>
            <w:r w:rsidRPr="004A2883">
              <w:rPr>
                <w:b/>
              </w:rPr>
              <w:t>Ф.И.О.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Pr="004A2883" w:rsidRDefault="004A2883">
            <w:pPr>
              <w:jc w:val="center"/>
              <w:rPr>
                <w:b/>
                <w:lang w:eastAsia="en-US"/>
              </w:rPr>
            </w:pPr>
            <w:r w:rsidRPr="004A2883">
              <w:rPr>
                <w:b/>
              </w:rPr>
              <w:t>Задания с кратким ответом</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Pr="004A2883" w:rsidRDefault="004A2883">
            <w:pPr>
              <w:jc w:val="center"/>
              <w:rPr>
                <w:b/>
                <w:lang w:eastAsia="en-US"/>
              </w:rPr>
            </w:pPr>
            <w:r w:rsidRPr="004A2883">
              <w:rPr>
                <w:b/>
              </w:rPr>
              <w:t>Задания с развернутым ответом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Вариант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Первичный балл</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Балл</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Васильева Анна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2(2)0(3)1(2)2(2)1(3)0(2)0(2)0(2)0(2)0(2)0(2)1(2)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Васильева Валерия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2(2)3(3)2(2)2(2)3(3)2(2)2(2)2(2)1(2)1(2)2(2)1(2)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5</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Ефимов Степан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0(2)0(3)0(2)2(2)1(3)1(2)1(2)1(2)0(2)1(2)1(2)1(2)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4</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Ефимова </w:t>
            </w:r>
            <w:proofErr w:type="spellStart"/>
            <w:r>
              <w:t>Айталина</w:t>
            </w:r>
            <w:proofErr w:type="spellEnd"/>
            <w: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2(2)3(3)2(2)2(2)3(3)2(2)2(2)2(2)2(2)2(2)2(2)2(2)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5</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5</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Иванов Егор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0(2)0(3)0(2)0(2)1(3)0(2)0(2)0(2)0(2)0(2)0(2)1(2)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proofErr w:type="spellStart"/>
            <w:r>
              <w:t>Кычкина</w:t>
            </w:r>
            <w:proofErr w:type="spellEnd"/>
            <w:r>
              <w:t xml:space="preserve"> Анна-Мария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2(2)2(3)1(2)2(2)3(3)2(2)1(2)1(2)0(2)1(2)1(2)1(2)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7</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Семенов </w:t>
            </w:r>
            <w:proofErr w:type="spellStart"/>
            <w:r>
              <w:t>Айсен</w:t>
            </w:r>
            <w:proofErr w:type="spellEnd"/>
            <w: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0(2)0(3)0(2)2(2)2(3)0(2)0(2)0(2)0(2)0(2)0(2)0(2)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8</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Фомина Марина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0(2)1(3)0(2)2(2)3(3)1(2)1(2)0(2)0(2)0(2)1(2)1(2)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lastRenderedPageBreak/>
              <w:t>9</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 xml:space="preserve">Шадрина Лара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2(2)3(3)2(2)1(2)3(3)2(2)2(2)1(2)1(2)2(2)1(2)1(2)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4</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10</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proofErr w:type="spellStart"/>
            <w:r>
              <w:t>Шемяков</w:t>
            </w:r>
            <w:proofErr w:type="spellEnd"/>
            <w:r>
              <w:t xml:space="preserve"> Василий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0(2)1(3)0(2)2(2)3(3)1(2)1(2)1(2)0(2)0(2)1(2)1(2)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3</w:t>
            </w: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11</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Николаева Ангелина Степановна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12</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Соломонов Алексей Николаевич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r>
      <w:tr w:rsidR="004A2883" w:rsidTr="004A2883">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13</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Владимиров Павел Николаевич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83" w:rsidRDefault="004A2883">
            <w:pPr>
              <w:jc w:val="center"/>
              <w:rPr>
                <w:lang w:eastAsia="en-US"/>
              </w:rPr>
            </w:pPr>
            <w:r>
              <w:t>ГВЭ</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883" w:rsidRDefault="004A2883">
            <w:pPr>
              <w:jc w:val="center"/>
              <w:rPr>
                <w:lang w:eastAsia="en-US"/>
              </w:rPr>
            </w:pPr>
          </w:p>
        </w:tc>
      </w:tr>
    </w:tbl>
    <w:p w:rsidR="004A2883" w:rsidRDefault="004A2883" w:rsidP="00786629">
      <w:pPr>
        <w:jc w:val="both"/>
        <w:rPr>
          <w:b/>
        </w:rPr>
      </w:pPr>
    </w:p>
    <w:p w:rsidR="00D964E5" w:rsidRDefault="00D964E5" w:rsidP="00D964E5">
      <w:pPr>
        <w:jc w:val="center"/>
        <w:rPr>
          <w:b/>
          <w:sz w:val="28"/>
          <w:szCs w:val="28"/>
        </w:rPr>
      </w:pPr>
      <w:r>
        <w:rPr>
          <w:b/>
          <w:sz w:val="28"/>
          <w:szCs w:val="28"/>
        </w:rPr>
        <w:t xml:space="preserve">Протокол проверки результатов по итоговому сочинению </w:t>
      </w:r>
    </w:p>
    <w:p w:rsidR="00D964E5" w:rsidRDefault="00D964E5" w:rsidP="00D964E5">
      <w:pPr>
        <w:jc w:val="center"/>
        <w:rPr>
          <w:b/>
          <w:sz w:val="28"/>
          <w:szCs w:val="28"/>
        </w:rPr>
      </w:pPr>
      <w:r>
        <w:rPr>
          <w:b/>
          <w:sz w:val="28"/>
          <w:szCs w:val="28"/>
        </w:rPr>
        <w:t>Муниципальное бюджетное образовательное учреждение «</w:t>
      </w:r>
      <w:proofErr w:type="spellStart"/>
      <w:r>
        <w:rPr>
          <w:b/>
          <w:sz w:val="28"/>
          <w:szCs w:val="28"/>
        </w:rPr>
        <w:t>Жиганская</w:t>
      </w:r>
      <w:proofErr w:type="spellEnd"/>
      <w:r>
        <w:rPr>
          <w:b/>
          <w:sz w:val="28"/>
          <w:szCs w:val="28"/>
        </w:rPr>
        <w:t xml:space="preserve"> средняя общеобразовательная школа»</w:t>
      </w:r>
    </w:p>
    <w:p w:rsidR="00D964E5" w:rsidRDefault="00D964E5" w:rsidP="00D964E5">
      <w:pPr>
        <w:jc w:val="center"/>
        <w:rPr>
          <w:b/>
          <w:sz w:val="28"/>
          <w:szCs w:val="28"/>
        </w:rPr>
      </w:pPr>
      <w:r>
        <w:rPr>
          <w:b/>
          <w:sz w:val="28"/>
          <w:szCs w:val="28"/>
        </w:rPr>
        <w:t>Сочинение 2016.12.07.</w:t>
      </w:r>
    </w:p>
    <w:tbl>
      <w:tblPr>
        <w:tblStyle w:val="a3"/>
        <w:tblW w:w="0" w:type="auto"/>
        <w:jc w:val="center"/>
        <w:tblInd w:w="-601" w:type="dxa"/>
        <w:tblLook w:val="04A0"/>
      </w:tblPr>
      <w:tblGrid>
        <w:gridCol w:w="565"/>
        <w:gridCol w:w="894"/>
        <w:gridCol w:w="3283"/>
        <w:gridCol w:w="1434"/>
        <w:gridCol w:w="1913"/>
        <w:gridCol w:w="2083"/>
      </w:tblGrid>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Класс</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Ф.И.О.</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Номер темы</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Критерии оценивания</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b/>
                <w:sz w:val="28"/>
                <w:szCs w:val="28"/>
                <w:lang w:eastAsia="en-US"/>
              </w:rPr>
            </w:pPr>
            <w:r>
              <w:rPr>
                <w:b/>
                <w:sz w:val="28"/>
                <w:szCs w:val="28"/>
              </w:rPr>
              <w:t>Зачет/незачет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Васильева Анна Леонидовна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205</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 xml:space="preserve">Дмитриева </w:t>
            </w:r>
            <w:proofErr w:type="spellStart"/>
            <w:r>
              <w:rPr>
                <w:sz w:val="28"/>
                <w:szCs w:val="28"/>
              </w:rPr>
              <w:t>Карина</w:t>
            </w:r>
            <w:proofErr w:type="spellEnd"/>
            <w:r>
              <w:rPr>
                <w:sz w:val="28"/>
                <w:szCs w:val="28"/>
              </w:rPr>
              <w:t xml:space="preserve"> Олеговна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407</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Ефимов Степан Николаевич</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205</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 xml:space="preserve">Ефимова </w:t>
            </w:r>
            <w:proofErr w:type="spellStart"/>
            <w:r>
              <w:rPr>
                <w:sz w:val="28"/>
                <w:szCs w:val="28"/>
              </w:rPr>
              <w:t>Айталина</w:t>
            </w:r>
            <w:proofErr w:type="spellEnd"/>
            <w:r>
              <w:rPr>
                <w:sz w:val="28"/>
                <w:szCs w:val="28"/>
              </w:rPr>
              <w:t xml:space="preserve"> Александровна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110</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Жолудев Сергей Дмитриевич</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505</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Иванов Егор Анатольевич</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407</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proofErr w:type="spellStart"/>
            <w:r>
              <w:rPr>
                <w:sz w:val="28"/>
                <w:szCs w:val="28"/>
              </w:rPr>
              <w:t>Ильинова</w:t>
            </w:r>
            <w:proofErr w:type="spellEnd"/>
            <w:r>
              <w:rPr>
                <w:sz w:val="28"/>
                <w:szCs w:val="28"/>
              </w:rPr>
              <w:t xml:space="preserve"> Яна </w:t>
            </w:r>
            <w:proofErr w:type="spellStart"/>
            <w:r>
              <w:rPr>
                <w:sz w:val="28"/>
                <w:szCs w:val="28"/>
              </w:rPr>
              <w:t>Турухановна</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205</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Львов Валерий Анатольевич</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110</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proofErr w:type="spellStart"/>
            <w:r>
              <w:rPr>
                <w:sz w:val="28"/>
                <w:szCs w:val="28"/>
              </w:rPr>
              <w:t>Сивцев</w:t>
            </w:r>
            <w:proofErr w:type="spellEnd"/>
            <w:r>
              <w:rPr>
                <w:sz w:val="28"/>
                <w:szCs w:val="28"/>
              </w:rPr>
              <w:t xml:space="preserve"> </w:t>
            </w:r>
            <w:proofErr w:type="spellStart"/>
            <w:r>
              <w:rPr>
                <w:sz w:val="28"/>
                <w:szCs w:val="28"/>
              </w:rPr>
              <w:t>Уруйдаан</w:t>
            </w:r>
            <w:proofErr w:type="spellEnd"/>
            <w:r>
              <w:rPr>
                <w:sz w:val="28"/>
                <w:szCs w:val="28"/>
              </w:rPr>
              <w:t xml:space="preserve"> Алексеевич</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205</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Семенова Екатерина Серафимовна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407</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trHeight w:val="70"/>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r>
              <w:rPr>
                <w:sz w:val="28"/>
                <w:szCs w:val="28"/>
              </w:rPr>
              <w:t>Фомина Марина Геннадиевна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110</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зачет</w:t>
            </w:r>
          </w:p>
        </w:tc>
      </w:tr>
      <w:tr w:rsidR="00D964E5" w:rsidTr="00D964E5">
        <w:trPr>
          <w:jc w:val="center"/>
        </w:trPr>
        <w:tc>
          <w:tcPr>
            <w:tcW w:w="709"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11</w:t>
            </w:r>
          </w:p>
        </w:tc>
        <w:tc>
          <w:tcPr>
            <w:tcW w:w="6433" w:type="dxa"/>
            <w:tcBorders>
              <w:top w:val="single" w:sz="4" w:space="0" w:color="auto"/>
              <w:left w:val="single" w:sz="4" w:space="0" w:color="auto"/>
              <w:bottom w:val="single" w:sz="4" w:space="0" w:color="auto"/>
              <w:right w:val="single" w:sz="4" w:space="0" w:color="auto"/>
            </w:tcBorders>
            <w:hideMark/>
          </w:tcPr>
          <w:p w:rsidR="00D964E5" w:rsidRDefault="00D964E5">
            <w:pPr>
              <w:rPr>
                <w:sz w:val="28"/>
                <w:szCs w:val="28"/>
                <w:lang w:eastAsia="en-US"/>
              </w:rPr>
            </w:pPr>
            <w:proofErr w:type="spellStart"/>
            <w:r>
              <w:rPr>
                <w:sz w:val="28"/>
                <w:szCs w:val="28"/>
              </w:rPr>
              <w:t>Жиркова</w:t>
            </w:r>
            <w:proofErr w:type="spellEnd"/>
            <w:r>
              <w:rPr>
                <w:sz w:val="28"/>
                <w:szCs w:val="28"/>
              </w:rPr>
              <w:t xml:space="preserve"> Анастасия Валерьевна</w:t>
            </w:r>
          </w:p>
        </w:tc>
        <w:tc>
          <w:tcPr>
            <w:tcW w:w="2464"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c>
          <w:tcPr>
            <w:tcW w:w="2465" w:type="dxa"/>
            <w:tcBorders>
              <w:top w:val="single" w:sz="4" w:space="0" w:color="auto"/>
              <w:left w:val="single" w:sz="4" w:space="0" w:color="auto"/>
              <w:bottom w:val="single" w:sz="4" w:space="0" w:color="auto"/>
              <w:right w:val="single" w:sz="4" w:space="0" w:color="auto"/>
            </w:tcBorders>
            <w:hideMark/>
          </w:tcPr>
          <w:p w:rsidR="00D964E5" w:rsidRDefault="00D964E5">
            <w:pPr>
              <w:jc w:val="center"/>
              <w:rPr>
                <w:sz w:val="28"/>
                <w:szCs w:val="28"/>
                <w:lang w:eastAsia="en-US"/>
              </w:rPr>
            </w:pPr>
            <w:r>
              <w:rPr>
                <w:sz w:val="28"/>
                <w:szCs w:val="28"/>
              </w:rPr>
              <w:t>-</w:t>
            </w:r>
          </w:p>
        </w:tc>
      </w:tr>
    </w:tbl>
    <w:p w:rsidR="00D964E5" w:rsidRDefault="00D964E5" w:rsidP="00D964E5">
      <w:pPr>
        <w:jc w:val="center"/>
        <w:rPr>
          <w:b/>
          <w:sz w:val="28"/>
          <w:szCs w:val="28"/>
          <w:u w:val="single"/>
          <w:lang w:eastAsia="en-US"/>
        </w:rPr>
      </w:pPr>
    </w:p>
    <w:p w:rsidR="00D964E5" w:rsidRDefault="00D964E5" w:rsidP="00D964E5">
      <w:pPr>
        <w:jc w:val="center"/>
        <w:rPr>
          <w:b/>
          <w:sz w:val="28"/>
          <w:szCs w:val="28"/>
          <w:u w:val="single"/>
        </w:rPr>
      </w:pPr>
    </w:p>
    <w:p w:rsidR="00D964E5" w:rsidRDefault="00D964E5" w:rsidP="00D964E5">
      <w:pPr>
        <w:rPr>
          <w:b/>
          <w:sz w:val="28"/>
          <w:szCs w:val="28"/>
          <w:u w:val="single"/>
        </w:rPr>
      </w:pPr>
      <w:r>
        <w:rPr>
          <w:b/>
          <w:sz w:val="28"/>
          <w:szCs w:val="28"/>
          <w:u w:val="single"/>
        </w:rPr>
        <w:tab/>
        <w:t>Сочинение оценивается по пяти критериям:</w:t>
      </w:r>
    </w:p>
    <w:p w:rsidR="00D964E5" w:rsidRDefault="00D964E5" w:rsidP="00D964E5">
      <w:pPr>
        <w:pStyle w:val="a4"/>
        <w:numPr>
          <w:ilvl w:val="0"/>
          <w:numId w:val="3"/>
        </w:numPr>
        <w:rPr>
          <w:b/>
          <w:sz w:val="28"/>
          <w:szCs w:val="28"/>
        </w:rPr>
      </w:pPr>
      <w:r>
        <w:rPr>
          <w:b/>
          <w:sz w:val="28"/>
          <w:szCs w:val="28"/>
        </w:rPr>
        <w:t>Соответствие теме</w:t>
      </w:r>
    </w:p>
    <w:p w:rsidR="00D964E5" w:rsidRDefault="00D964E5" w:rsidP="00D964E5">
      <w:pPr>
        <w:pStyle w:val="a4"/>
        <w:numPr>
          <w:ilvl w:val="0"/>
          <w:numId w:val="3"/>
        </w:numPr>
        <w:rPr>
          <w:b/>
          <w:sz w:val="28"/>
          <w:szCs w:val="28"/>
        </w:rPr>
      </w:pPr>
      <w:r>
        <w:rPr>
          <w:b/>
          <w:sz w:val="28"/>
          <w:szCs w:val="28"/>
        </w:rPr>
        <w:t>Аргументация, привлечение литературного материала</w:t>
      </w:r>
    </w:p>
    <w:p w:rsidR="00D964E5" w:rsidRDefault="00D964E5" w:rsidP="00D964E5">
      <w:pPr>
        <w:pStyle w:val="a4"/>
        <w:numPr>
          <w:ilvl w:val="0"/>
          <w:numId w:val="3"/>
        </w:numPr>
        <w:rPr>
          <w:b/>
          <w:sz w:val="28"/>
          <w:szCs w:val="28"/>
        </w:rPr>
      </w:pPr>
      <w:r>
        <w:rPr>
          <w:b/>
          <w:sz w:val="28"/>
          <w:szCs w:val="28"/>
        </w:rPr>
        <w:t>Композиция</w:t>
      </w:r>
    </w:p>
    <w:p w:rsidR="00D964E5" w:rsidRDefault="00D964E5" w:rsidP="00D964E5">
      <w:pPr>
        <w:pStyle w:val="a4"/>
        <w:numPr>
          <w:ilvl w:val="0"/>
          <w:numId w:val="3"/>
        </w:numPr>
        <w:rPr>
          <w:b/>
          <w:sz w:val="28"/>
          <w:szCs w:val="28"/>
        </w:rPr>
      </w:pPr>
      <w:r>
        <w:rPr>
          <w:b/>
          <w:sz w:val="28"/>
          <w:szCs w:val="28"/>
        </w:rPr>
        <w:t>Качество речи</w:t>
      </w:r>
    </w:p>
    <w:p w:rsidR="00D964E5" w:rsidRDefault="00D964E5" w:rsidP="00D964E5">
      <w:pPr>
        <w:pStyle w:val="a4"/>
        <w:numPr>
          <w:ilvl w:val="0"/>
          <w:numId w:val="3"/>
        </w:numPr>
        <w:rPr>
          <w:b/>
          <w:sz w:val="28"/>
          <w:szCs w:val="28"/>
        </w:rPr>
      </w:pPr>
      <w:r>
        <w:rPr>
          <w:b/>
          <w:sz w:val="28"/>
          <w:szCs w:val="28"/>
        </w:rPr>
        <w:t>Грамотность</w:t>
      </w:r>
    </w:p>
    <w:p w:rsidR="00D964E5" w:rsidRDefault="00D964E5" w:rsidP="00D964E5">
      <w:pPr>
        <w:pStyle w:val="a4"/>
        <w:rPr>
          <w:b/>
          <w:sz w:val="28"/>
          <w:szCs w:val="28"/>
        </w:rPr>
      </w:pPr>
    </w:p>
    <w:p w:rsidR="00D964E5" w:rsidRDefault="00D964E5" w:rsidP="00D964E5">
      <w:pPr>
        <w:pStyle w:val="a4"/>
      </w:pPr>
      <w:r w:rsidRPr="00D964E5">
        <w:t>Таким образом,</w:t>
      </w:r>
      <w:r>
        <w:t xml:space="preserve"> подготовка к ЕГЭ предполагает:</w:t>
      </w:r>
    </w:p>
    <w:p w:rsidR="00D964E5" w:rsidRDefault="00D964E5" w:rsidP="00D964E5">
      <w:pPr>
        <w:pStyle w:val="a4"/>
      </w:pPr>
    </w:p>
    <w:p w:rsidR="00D964E5" w:rsidRDefault="00D964E5" w:rsidP="00D964E5">
      <w:pPr>
        <w:pStyle w:val="a4"/>
      </w:pPr>
      <w:r>
        <w:t xml:space="preserve">1. Каждое задание </w:t>
      </w:r>
      <w:proofErr w:type="spellStart"/>
      <w:r>
        <w:t>КИМ-а</w:t>
      </w:r>
      <w:proofErr w:type="spellEnd"/>
      <w:r>
        <w:t xml:space="preserve"> выполняется не только в группе (классе), но и индивидуально.</w:t>
      </w:r>
    </w:p>
    <w:p w:rsidR="00D964E5" w:rsidRDefault="00D964E5" w:rsidP="00D964E5">
      <w:pPr>
        <w:pStyle w:val="a4"/>
      </w:pPr>
      <w:r>
        <w:t>2. Обеспечение пособием для подготовки к ЕГЭ по русскому языку.</w:t>
      </w:r>
    </w:p>
    <w:p w:rsidR="00D964E5" w:rsidRDefault="00D964E5" w:rsidP="00D964E5">
      <w:pPr>
        <w:pStyle w:val="a4"/>
      </w:pPr>
      <w:r>
        <w:t>3.Участие выпускника в тренировочном тестировании.</w:t>
      </w:r>
    </w:p>
    <w:p w:rsidR="00D964E5" w:rsidRPr="00D964E5" w:rsidRDefault="00D964E5" w:rsidP="00D964E5">
      <w:pPr>
        <w:pStyle w:val="a4"/>
      </w:pPr>
      <w:r>
        <w:t>4. Обязательный анализ каждой выполненной работы.</w:t>
      </w:r>
    </w:p>
    <w:p w:rsidR="004A2883" w:rsidRPr="002F1C50" w:rsidRDefault="004A2883" w:rsidP="00786629">
      <w:pPr>
        <w:jc w:val="both"/>
        <w:rPr>
          <w:b/>
        </w:rPr>
      </w:pPr>
    </w:p>
    <w:sectPr w:rsidR="004A2883" w:rsidRPr="002F1C50" w:rsidSect="00975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92034"/>
    <w:multiLevelType w:val="hybridMultilevel"/>
    <w:tmpl w:val="BEB22D7E"/>
    <w:lvl w:ilvl="0" w:tplc="E1E80B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82F6A30"/>
    <w:multiLevelType w:val="hybridMultilevel"/>
    <w:tmpl w:val="669C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47C7B"/>
    <w:multiLevelType w:val="hybridMultilevel"/>
    <w:tmpl w:val="4F3639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useFELayout/>
  </w:compat>
  <w:rsids>
    <w:rsidRoot w:val="00047359"/>
    <w:rsid w:val="00034344"/>
    <w:rsid w:val="00036E38"/>
    <w:rsid w:val="00047359"/>
    <w:rsid w:val="001A6AF5"/>
    <w:rsid w:val="002017BA"/>
    <w:rsid w:val="002F1A0A"/>
    <w:rsid w:val="002F1C50"/>
    <w:rsid w:val="00396508"/>
    <w:rsid w:val="003B29AF"/>
    <w:rsid w:val="003F4578"/>
    <w:rsid w:val="00431425"/>
    <w:rsid w:val="0044346A"/>
    <w:rsid w:val="00493CAA"/>
    <w:rsid w:val="004A2883"/>
    <w:rsid w:val="00524A2F"/>
    <w:rsid w:val="00575D2E"/>
    <w:rsid w:val="0058022A"/>
    <w:rsid w:val="007600C2"/>
    <w:rsid w:val="0077007B"/>
    <w:rsid w:val="00786629"/>
    <w:rsid w:val="007A33AA"/>
    <w:rsid w:val="008D77A3"/>
    <w:rsid w:val="00914014"/>
    <w:rsid w:val="00975ACC"/>
    <w:rsid w:val="009812CA"/>
    <w:rsid w:val="00A734C4"/>
    <w:rsid w:val="00AD4C84"/>
    <w:rsid w:val="00B2651F"/>
    <w:rsid w:val="00BB32EE"/>
    <w:rsid w:val="00C02EAD"/>
    <w:rsid w:val="00CA34A1"/>
    <w:rsid w:val="00CB72BF"/>
    <w:rsid w:val="00CB76F7"/>
    <w:rsid w:val="00D964E5"/>
    <w:rsid w:val="00DE76DC"/>
    <w:rsid w:val="00F66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BE4"/>
    <w:pPr>
      <w:ind w:left="720"/>
      <w:contextualSpacing/>
    </w:pPr>
  </w:style>
</w:styles>
</file>

<file path=word/webSettings.xml><?xml version="1.0" encoding="utf-8"?>
<w:webSettings xmlns:r="http://schemas.openxmlformats.org/officeDocument/2006/relationships" xmlns:w="http://schemas.openxmlformats.org/wordprocessingml/2006/main">
  <w:divs>
    <w:div w:id="1446118095">
      <w:bodyDiv w:val="1"/>
      <w:marLeft w:val="0"/>
      <w:marRight w:val="0"/>
      <w:marTop w:val="0"/>
      <w:marBottom w:val="0"/>
      <w:divBdr>
        <w:top w:val="none" w:sz="0" w:space="0" w:color="auto"/>
        <w:left w:val="none" w:sz="0" w:space="0" w:color="auto"/>
        <w:bottom w:val="none" w:sz="0" w:space="0" w:color="auto"/>
        <w:right w:val="none" w:sz="0" w:space="0" w:color="auto"/>
      </w:divBdr>
    </w:div>
    <w:div w:id="1845779775">
      <w:bodyDiv w:val="1"/>
      <w:marLeft w:val="0"/>
      <w:marRight w:val="0"/>
      <w:marTop w:val="0"/>
      <w:marBottom w:val="0"/>
      <w:divBdr>
        <w:top w:val="none" w:sz="0" w:space="0" w:color="auto"/>
        <w:left w:val="none" w:sz="0" w:space="0" w:color="auto"/>
        <w:bottom w:val="none" w:sz="0" w:space="0" w:color="auto"/>
        <w:right w:val="none" w:sz="0" w:space="0" w:color="auto"/>
      </w:divBdr>
    </w:div>
    <w:div w:id="1851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2017-02-15T10:34:00Z</dcterms:created>
  <dcterms:modified xsi:type="dcterms:W3CDTF">2017-02-15T21:59:00Z</dcterms:modified>
</cp:coreProperties>
</file>