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85" w:rsidRPr="008D7D46" w:rsidRDefault="008D7D46" w:rsidP="008D7D46">
      <w:pPr>
        <w:spacing w:after="0" w:line="360" w:lineRule="auto"/>
        <w:jc w:val="center"/>
        <w:rPr>
          <w:rFonts w:ascii="Arial" w:hAnsi="Arial" w:cs="Arial"/>
          <w:sz w:val="24"/>
          <w:szCs w:val="24"/>
        </w:rPr>
      </w:pPr>
      <w:r>
        <w:rPr>
          <w:rFonts w:ascii="Arial" w:hAnsi="Arial" w:cs="Arial"/>
          <w:sz w:val="24"/>
          <w:szCs w:val="24"/>
        </w:rPr>
        <w:t xml:space="preserve">Мастер-класс </w:t>
      </w:r>
    </w:p>
    <w:p w:rsidR="001F103F" w:rsidRPr="00EA4F58" w:rsidRDefault="00EA66AD" w:rsidP="00EA4F58">
      <w:pPr>
        <w:spacing w:after="0" w:line="360" w:lineRule="auto"/>
        <w:jc w:val="center"/>
        <w:rPr>
          <w:rFonts w:ascii="Arial" w:hAnsi="Arial" w:cs="Arial"/>
          <w:sz w:val="24"/>
          <w:szCs w:val="24"/>
        </w:rPr>
      </w:pPr>
      <w:r w:rsidRPr="00EA4F58">
        <w:rPr>
          <w:rFonts w:ascii="Arial" w:hAnsi="Arial" w:cs="Arial"/>
          <w:sz w:val="24"/>
          <w:szCs w:val="24"/>
        </w:rPr>
        <w:t>Формирование</w:t>
      </w:r>
      <w:r w:rsidR="005B1030" w:rsidRPr="00EA4F58">
        <w:rPr>
          <w:rFonts w:ascii="Arial" w:hAnsi="Arial" w:cs="Arial"/>
          <w:sz w:val="24"/>
          <w:szCs w:val="24"/>
        </w:rPr>
        <w:t xml:space="preserve"> </w:t>
      </w:r>
      <w:r w:rsidRPr="00EA4F58">
        <w:rPr>
          <w:rFonts w:ascii="Arial" w:hAnsi="Arial" w:cs="Arial"/>
          <w:sz w:val="24"/>
          <w:szCs w:val="24"/>
        </w:rPr>
        <w:t>базовых</w:t>
      </w:r>
      <w:r w:rsidR="008D7D46">
        <w:rPr>
          <w:rFonts w:ascii="Arial" w:hAnsi="Arial" w:cs="Arial"/>
          <w:sz w:val="24"/>
          <w:szCs w:val="24"/>
        </w:rPr>
        <w:t xml:space="preserve"> компетенции </w:t>
      </w:r>
      <w:r w:rsidR="005B1030" w:rsidRPr="00EA4F58">
        <w:rPr>
          <w:rFonts w:ascii="Arial" w:hAnsi="Arial" w:cs="Arial"/>
          <w:sz w:val="24"/>
          <w:szCs w:val="24"/>
        </w:rPr>
        <w:t xml:space="preserve"> учащихся</w:t>
      </w:r>
    </w:p>
    <w:p w:rsidR="005B1030" w:rsidRPr="00EA4F58" w:rsidRDefault="008D7D46" w:rsidP="00EA4F58">
      <w:pPr>
        <w:spacing w:after="0" w:line="360" w:lineRule="auto"/>
        <w:jc w:val="center"/>
        <w:rPr>
          <w:rFonts w:ascii="Arial" w:hAnsi="Arial" w:cs="Arial"/>
          <w:sz w:val="24"/>
          <w:szCs w:val="24"/>
        </w:rPr>
      </w:pPr>
      <w:r>
        <w:rPr>
          <w:rFonts w:ascii="Arial" w:hAnsi="Arial" w:cs="Arial"/>
          <w:sz w:val="24"/>
          <w:szCs w:val="24"/>
        </w:rPr>
        <w:t xml:space="preserve"> на уроках русского языка</w:t>
      </w:r>
      <w:r w:rsidR="005B1030" w:rsidRPr="00EA4F58">
        <w:rPr>
          <w:rFonts w:ascii="Arial" w:hAnsi="Arial" w:cs="Arial"/>
          <w:sz w:val="24"/>
          <w:szCs w:val="24"/>
        </w:rPr>
        <w:t>.</w:t>
      </w:r>
    </w:p>
    <w:p w:rsidR="005B1030" w:rsidRPr="00EA4F58" w:rsidRDefault="005B1030" w:rsidP="00EA4F58">
      <w:pPr>
        <w:spacing w:after="0" w:line="360" w:lineRule="auto"/>
        <w:jc w:val="both"/>
        <w:rPr>
          <w:rFonts w:ascii="Arial" w:hAnsi="Arial" w:cs="Arial"/>
          <w:sz w:val="24"/>
          <w:szCs w:val="24"/>
        </w:rPr>
      </w:pPr>
      <w:r w:rsidRPr="00EA4F58">
        <w:rPr>
          <w:rFonts w:ascii="Arial" w:hAnsi="Arial" w:cs="Arial"/>
          <w:sz w:val="24"/>
          <w:szCs w:val="24"/>
        </w:rPr>
        <w:tab/>
        <w:t>Современная модель образования, ориентированная на решение задач инновационного развития экономики считает, что наиболее важным фактором модернизации российского образования стал приоритетный национальный проект «Образования» (ПНПО), который выступил не только катализатором развития образования, но и оказал существенное влияние на становление инновационной экономики.</w:t>
      </w:r>
    </w:p>
    <w:p w:rsidR="005B1030" w:rsidRPr="00EA4F58" w:rsidRDefault="005B1030" w:rsidP="00EA4F58">
      <w:pPr>
        <w:spacing w:after="0" w:line="360" w:lineRule="auto"/>
        <w:jc w:val="both"/>
        <w:rPr>
          <w:rFonts w:ascii="Arial" w:hAnsi="Arial" w:cs="Arial"/>
          <w:sz w:val="24"/>
          <w:szCs w:val="24"/>
        </w:rPr>
      </w:pPr>
      <w:r w:rsidRPr="00EA4F58">
        <w:rPr>
          <w:rFonts w:ascii="Arial" w:hAnsi="Arial" w:cs="Arial"/>
          <w:sz w:val="24"/>
          <w:szCs w:val="24"/>
        </w:rPr>
        <w:tab/>
        <w:t xml:space="preserve">Анализ программ развития общеобразовательных учреждений, показывает, что владение информационными технологиями, умение заботиться о своем здоровье, вступать в коммуникацию, решать проблемы – новые составляющие современного востребованного обществом качества образования. </w:t>
      </w:r>
      <w:r w:rsidR="000C7934" w:rsidRPr="00EA4F58">
        <w:rPr>
          <w:rFonts w:ascii="Arial" w:hAnsi="Arial" w:cs="Arial"/>
          <w:sz w:val="24"/>
          <w:szCs w:val="24"/>
        </w:rPr>
        <w:t>Наиболее характерен переход от установки на запоминание большого количества информации к освоению новых видов деятельности – проектных, творческих, исследовательских. Таким образом, основой современных образовательных стандартов становится формирование базовых компетентностей человека:</w:t>
      </w:r>
    </w:p>
    <w:p w:rsidR="000C7934" w:rsidRPr="00EA4F58" w:rsidRDefault="000C7934" w:rsidP="00EA4F58">
      <w:pPr>
        <w:pStyle w:val="a3"/>
        <w:numPr>
          <w:ilvl w:val="0"/>
          <w:numId w:val="1"/>
        </w:numPr>
        <w:spacing w:after="0" w:line="360" w:lineRule="auto"/>
        <w:jc w:val="both"/>
        <w:rPr>
          <w:rFonts w:ascii="Arial" w:hAnsi="Arial" w:cs="Arial"/>
          <w:sz w:val="24"/>
          <w:szCs w:val="24"/>
        </w:rPr>
      </w:pPr>
      <w:proofErr w:type="gramStart"/>
      <w:r w:rsidRPr="00EA4F58">
        <w:rPr>
          <w:rFonts w:ascii="Arial" w:hAnsi="Arial" w:cs="Arial"/>
          <w:sz w:val="24"/>
          <w:szCs w:val="24"/>
        </w:rPr>
        <w:t>Информационной</w:t>
      </w:r>
      <w:proofErr w:type="gramEnd"/>
      <w:r w:rsidRPr="00EA4F58">
        <w:rPr>
          <w:rFonts w:ascii="Arial" w:hAnsi="Arial" w:cs="Arial"/>
          <w:sz w:val="24"/>
          <w:szCs w:val="24"/>
        </w:rPr>
        <w:t xml:space="preserve"> (умение анализировать, искать, преобразовывать, применять информацию для решения проблем)</w:t>
      </w:r>
    </w:p>
    <w:p w:rsidR="000C7934" w:rsidRPr="00EA4F58" w:rsidRDefault="000C7934" w:rsidP="00EA4F58">
      <w:pPr>
        <w:pStyle w:val="a3"/>
        <w:numPr>
          <w:ilvl w:val="0"/>
          <w:numId w:val="1"/>
        </w:numPr>
        <w:spacing w:after="0" w:line="360" w:lineRule="auto"/>
        <w:jc w:val="both"/>
        <w:rPr>
          <w:rFonts w:ascii="Arial" w:hAnsi="Arial" w:cs="Arial"/>
          <w:sz w:val="24"/>
          <w:szCs w:val="24"/>
        </w:rPr>
      </w:pPr>
      <w:proofErr w:type="gramStart"/>
      <w:r w:rsidRPr="00EA4F58">
        <w:rPr>
          <w:rFonts w:ascii="Arial" w:hAnsi="Arial" w:cs="Arial"/>
          <w:sz w:val="24"/>
          <w:szCs w:val="24"/>
        </w:rPr>
        <w:t>Коммуникативной</w:t>
      </w:r>
      <w:proofErr w:type="gramEnd"/>
      <w:r w:rsidRPr="00EA4F58">
        <w:rPr>
          <w:rFonts w:ascii="Arial" w:hAnsi="Arial" w:cs="Arial"/>
          <w:sz w:val="24"/>
          <w:szCs w:val="24"/>
        </w:rPr>
        <w:t xml:space="preserve"> (умение эффективно сотрудничать с другими людьми)</w:t>
      </w:r>
    </w:p>
    <w:p w:rsidR="000C7934" w:rsidRPr="00EA4F58" w:rsidRDefault="000C7934" w:rsidP="00EA4F58">
      <w:pPr>
        <w:pStyle w:val="a3"/>
        <w:numPr>
          <w:ilvl w:val="0"/>
          <w:numId w:val="1"/>
        </w:numPr>
        <w:spacing w:after="0" w:line="360" w:lineRule="auto"/>
        <w:jc w:val="both"/>
        <w:rPr>
          <w:rFonts w:ascii="Arial" w:hAnsi="Arial" w:cs="Arial"/>
          <w:sz w:val="24"/>
          <w:szCs w:val="24"/>
        </w:rPr>
      </w:pPr>
      <w:r w:rsidRPr="00EA4F58">
        <w:rPr>
          <w:rFonts w:ascii="Arial" w:hAnsi="Arial" w:cs="Arial"/>
          <w:sz w:val="24"/>
          <w:szCs w:val="24"/>
        </w:rPr>
        <w:t>Самоорганизация (умение ставить цели, планировать, ответственно относится к своему здоровью, полноценно использовать личностные ресурсы)</w:t>
      </w:r>
    </w:p>
    <w:p w:rsidR="000C7934" w:rsidRPr="00EA4F58" w:rsidRDefault="000C7934" w:rsidP="00EA4F58">
      <w:pPr>
        <w:pStyle w:val="a3"/>
        <w:numPr>
          <w:ilvl w:val="0"/>
          <w:numId w:val="1"/>
        </w:numPr>
        <w:spacing w:after="0" w:line="360" w:lineRule="auto"/>
        <w:jc w:val="both"/>
        <w:rPr>
          <w:rFonts w:ascii="Arial" w:hAnsi="Arial" w:cs="Arial"/>
          <w:sz w:val="24"/>
          <w:szCs w:val="24"/>
        </w:rPr>
      </w:pPr>
      <w:r w:rsidRPr="00EA4F58">
        <w:rPr>
          <w:rFonts w:ascii="Arial" w:hAnsi="Arial" w:cs="Arial"/>
          <w:sz w:val="24"/>
          <w:szCs w:val="24"/>
        </w:rPr>
        <w:t>Самообразование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w:t>
      </w:r>
    </w:p>
    <w:p w:rsidR="00B51DF8" w:rsidRPr="00EA4F58" w:rsidRDefault="00EA66AD" w:rsidP="00EA4F58">
      <w:pPr>
        <w:spacing w:after="0" w:line="360" w:lineRule="auto"/>
        <w:ind w:firstLine="360"/>
        <w:jc w:val="both"/>
        <w:rPr>
          <w:rFonts w:ascii="Arial" w:hAnsi="Arial" w:cs="Arial"/>
          <w:sz w:val="24"/>
          <w:szCs w:val="24"/>
        </w:rPr>
      </w:pPr>
      <w:r w:rsidRPr="00EA4F58">
        <w:rPr>
          <w:rFonts w:ascii="Arial" w:hAnsi="Arial" w:cs="Arial"/>
          <w:sz w:val="24"/>
          <w:szCs w:val="24"/>
        </w:rPr>
        <w:t>В связи с этим перед учителем словесности встает проблема формирования базовых</w:t>
      </w:r>
      <w:r w:rsidR="00457C56" w:rsidRPr="00EA4F58">
        <w:rPr>
          <w:rFonts w:ascii="Arial" w:hAnsi="Arial" w:cs="Arial"/>
          <w:sz w:val="24"/>
          <w:szCs w:val="24"/>
        </w:rPr>
        <w:t xml:space="preserve"> компетенций. Формирование базовых компетенций у учащихся на уроках русского языка осуществляется на каждом уроке. Мы считаем,</w:t>
      </w:r>
      <w:r w:rsidR="008D7D46">
        <w:rPr>
          <w:rFonts w:ascii="Arial" w:hAnsi="Arial" w:cs="Arial"/>
          <w:sz w:val="24"/>
          <w:szCs w:val="24"/>
        </w:rPr>
        <w:t xml:space="preserve"> что одной из форм</w:t>
      </w:r>
      <w:r w:rsidR="00457C56" w:rsidRPr="00EA4F58">
        <w:rPr>
          <w:rFonts w:ascii="Arial" w:hAnsi="Arial" w:cs="Arial"/>
          <w:sz w:val="24"/>
          <w:szCs w:val="24"/>
        </w:rPr>
        <w:t xml:space="preserve"> формирования трех компетенций (Информационной, коммуникативной,  самообразовательной)</w:t>
      </w:r>
      <w:r w:rsidR="00B51DF8" w:rsidRPr="00EA4F58">
        <w:rPr>
          <w:rFonts w:ascii="Arial" w:hAnsi="Arial" w:cs="Arial"/>
          <w:sz w:val="24"/>
          <w:szCs w:val="24"/>
        </w:rPr>
        <w:t xml:space="preserve"> является «Работа над ошибками».</w:t>
      </w:r>
    </w:p>
    <w:p w:rsidR="00B51DF8" w:rsidRPr="00EA4F58" w:rsidRDefault="00B51DF8" w:rsidP="00EA4F58">
      <w:pPr>
        <w:spacing w:after="0" w:line="360" w:lineRule="auto"/>
        <w:ind w:firstLine="360"/>
        <w:jc w:val="both"/>
        <w:rPr>
          <w:rFonts w:ascii="Arial" w:hAnsi="Arial" w:cs="Arial"/>
          <w:sz w:val="24"/>
          <w:szCs w:val="24"/>
        </w:rPr>
      </w:pPr>
      <w:r w:rsidRPr="00EA4F58">
        <w:rPr>
          <w:rFonts w:ascii="Arial" w:hAnsi="Arial" w:cs="Arial"/>
          <w:sz w:val="24"/>
          <w:szCs w:val="24"/>
        </w:rPr>
        <w:t>При работе над ошибками информационная компетентность развивается путем:</w:t>
      </w:r>
    </w:p>
    <w:p w:rsidR="00B51DF8" w:rsidRPr="00EA4F58" w:rsidRDefault="00B51DF8" w:rsidP="00EA4F58">
      <w:pPr>
        <w:pStyle w:val="a3"/>
        <w:numPr>
          <w:ilvl w:val="0"/>
          <w:numId w:val="2"/>
        </w:numPr>
        <w:spacing w:after="0" w:line="360" w:lineRule="auto"/>
        <w:jc w:val="both"/>
        <w:rPr>
          <w:rFonts w:ascii="Arial" w:hAnsi="Arial" w:cs="Arial"/>
          <w:sz w:val="24"/>
          <w:szCs w:val="24"/>
        </w:rPr>
      </w:pPr>
      <w:r w:rsidRPr="00EA4F58">
        <w:rPr>
          <w:rFonts w:ascii="Arial" w:hAnsi="Arial" w:cs="Arial"/>
          <w:sz w:val="24"/>
          <w:szCs w:val="24"/>
        </w:rPr>
        <w:t>умения анализировать допущенные ошибки в диктанте, изложении и т.д.;</w:t>
      </w:r>
    </w:p>
    <w:p w:rsidR="00187CD2" w:rsidRPr="00EA4F58" w:rsidRDefault="00B51DF8" w:rsidP="00EA4F58">
      <w:pPr>
        <w:pStyle w:val="a3"/>
        <w:numPr>
          <w:ilvl w:val="0"/>
          <w:numId w:val="2"/>
        </w:numPr>
        <w:spacing w:after="0" w:line="360" w:lineRule="auto"/>
        <w:jc w:val="both"/>
        <w:rPr>
          <w:rFonts w:ascii="Arial" w:hAnsi="Arial" w:cs="Arial"/>
          <w:sz w:val="24"/>
          <w:szCs w:val="24"/>
        </w:rPr>
      </w:pPr>
      <w:r w:rsidRPr="00EA4F58">
        <w:rPr>
          <w:rFonts w:ascii="Arial" w:hAnsi="Arial" w:cs="Arial"/>
          <w:sz w:val="24"/>
          <w:szCs w:val="24"/>
        </w:rPr>
        <w:lastRenderedPageBreak/>
        <w:t>умения искать информацию для предотвращения речевых и орфографических ошибок;</w:t>
      </w:r>
    </w:p>
    <w:p w:rsidR="00187CD2" w:rsidRPr="00EA4F58" w:rsidRDefault="008D7D46" w:rsidP="00EA4F58">
      <w:pPr>
        <w:pStyle w:val="a3"/>
        <w:numPr>
          <w:ilvl w:val="0"/>
          <w:numId w:val="2"/>
        </w:numPr>
        <w:spacing w:after="0" w:line="360" w:lineRule="auto"/>
        <w:jc w:val="both"/>
        <w:rPr>
          <w:rFonts w:ascii="Arial" w:hAnsi="Arial" w:cs="Arial"/>
          <w:sz w:val="24"/>
          <w:szCs w:val="24"/>
        </w:rPr>
      </w:pPr>
      <w:r>
        <w:rPr>
          <w:rFonts w:ascii="Arial" w:hAnsi="Arial" w:cs="Arial"/>
          <w:sz w:val="24"/>
          <w:szCs w:val="24"/>
        </w:rPr>
        <w:t>умения</w:t>
      </w:r>
      <w:r w:rsidR="00B51DF8" w:rsidRPr="00EA4F58">
        <w:rPr>
          <w:rFonts w:ascii="Arial" w:hAnsi="Arial" w:cs="Arial"/>
          <w:sz w:val="24"/>
          <w:szCs w:val="24"/>
        </w:rPr>
        <w:t xml:space="preserve"> преобразовывать</w:t>
      </w:r>
      <w:r w:rsidR="00187CD2" w:rsidRPr="00EA4F58">
        <w:rPr>
          <w:rFonts w:ascii="Arial" w:hAnsi="Arial" w:cs="Arial"/>
          <w:sz w:val="24"/>
          <w:szCs w:val="24"/>
        </w:rPr>
        <w:t xml:space="preserve"> полученную информацию;</w:t>
      </w:r>
    </w:p>
    <w:p w:rsidR="00B51DF8" w:rsidRPr="00EA4F58" w:rsidRDefault="008D7D46" w:rsidP="00EA4F58">
      <w:pPr>
        <w:pStyle w:val="a3"/>
        <w:numPr>
          <w:ilvl w:val="0"/>
          <w:numId w:val="2"/>
        </w:numPr>
        <w:spacing w:after="0" w:line="360" w:lineRule="auto"/>
        <w:jc w:val="both"/>
        <w:rPr>
          <w:rFonts w:ascii="Arial" w:hAnsi="Arial" w:cs="Arial"/>
          <w:sz w:val="24"/>
          <w:szCs w:val="24"/>
        </w:rPr>
      </w:pPr>
      <w:r>
        <w:rPr>
          <w:rFonts w:ascii="Arial" w:hAnsi="Arial" w:cs="Arial"/>
          <w:sz w:val="24"/>
          <w:szCs w:val="24"/>
        </w:rPr>
        <w:t>умения</w:t>
      </w:r>
      <w:r w:rsidR="00187CD2" w:rsidRPr="00EA4F58">
        <w:rPr>
          <w:rFonts w:ascii="Arial" w:hAnsi="Arial" w:cs="Arial"/>
          <w:sz w:val="24"/>
          <w:szCs w:val="24"/>
        </w:rPr>
        <w:t xml:space="preserve"> </w:t>
      </w:r>
      <w:r w:rsidR="00B51DF8" w:rsidRPr="00EA4F58">
        <w:rPr>
          <w:rFonts w:ascii="Arial" w:hAnsi="Arial" w:cs="Arial"/>
          <w:sz w:val="24"/>
          <w:szCs w:val="24"/>
        </w:rPr>
        <w:t xml:space="preserve"> применять</w:t>
      </w:r>
      <w:r w:rsidR="00187CD2" w:rsidRPr="00EA4F58">
        <w:rPr>
          <w:rFonts w:ascii="Arial" w:hAnsi="Arial" w:cs="Arial"/>
          <w:sz w:val="24"/>
          <w:szCs w:val="24"/>
        </w:rPr>
        <w:t xml:space="preserve"> информацию для решения проблем.</w:t>
      </w:r>
    </w:p>
    <w:p w:rsidR="00187CD2" w:rsidRPr="00EA4F58" w:rsidRDefault="00187CD2" w:rsidP="00EA4F58">
      <w:pPr>
        <w:spacing w:after="0" w:line="360" w:lineRule="auto"/>
        <w:ind w:firstLine="360"/>
        <w:jc w:val="both"/>
        <w:rPr>
          <w:rFonts w:ascii="Arial" w:hAnsi="Arial" w:cs="Arial"/>
          <w:sz w:val="24"/>
          <w:szCs w:val="24"/>
        </w:rPr>
      </w:pPr>
      <w:r w:rsidRPr="00EA4F58">
        <w:rPr>
          <w:rFonts w:ascii="Arial" w:hAnsi="Arial" w:cs="Arial"/>
          <w:sz w:val="24"/>
          <w:szCs w:val="24"/>
        </w:rPr>
        <w:t xml:space="preserve">Коммуникативная компетентность формируется путем: </w:t>
      </w:r>
    </w:p>
    <w:p w:rsidR="00187CD2" w:rsidRPr="00EA4F58" w:rsidRDefault="00187CD2" w:rsidP="00EA4F58">
      <w:pPr>
        <w:pStyle w:val="a3"/>
        <w:numPr>
          <w:ilvl w:val="0"/>
          <w:numId w:val="4"/>
        </w:numPr>
        <w:spacing w:after="0" w:line="360" w:lineRule="auto"/>
        <w:jc w:val="both"/>
        <w:rPr>
          <w:rFonts w:ascii="Arial" w:hAnsi="Arial" w:cs="Arial"/>
          <w:sz w:val="24"/>
          <w:szCs w:val="24"/>
        </w:rPr>
      </w:pPr>
      <w:r w:rsidRPr="00EA4F58">
        <w:rPr>
          <w:rFonts w:ascii="Arial" w:eastAsia="Times New Roman" w:hAnsi="Arial" w:cs="Arial"/>
          <w:sz w:val="24"/>
          <w:szCs w:val="24"/>
          <w:lang w:eastAsia="ru-RU"/>
        </w:rPr>
        <w:t>формирования у учащихся фундаментальных орфографических умений орфографической зоркости – умения находить орфограммы в письменном слове и предвидеть их в устном слове,</w:t>
      </w:r>
    </w:p>
    <w:p w:rsidR="001F103F" w:rsidRPr="00EA4F58" w:rsidRDefault="001F103F" w:rsidP="00EA4F58">
      <w:pPr>
        <w:pStyle w:val="a3"/>
        <w:numPr>
          <w:ilvl w:val="0"/>
          <w:numId w:val="4"/>
        </w:numPr>
        <w:spacing w:after="0" w:line="360" w:lineRule="auto"/>
        <w:jc w:val="both"/>
        <w:rPr>
          <w:rFonts w:ascii="Arial" w:hAnsi="Arial" w:cs="Arial"/>
          <w:sz w:val="24"/>
          <w:szCs w:val="24"/>
        </w:rPr>
      </w:pPr>
      <w:r w:rsidRPr="00EA4F58">
        <w:rPr>
          <w:rFonts w:ascii="Arial" w:hAnsi="Arial" w:cs="Arial"/>
          <w:sz w:val="24"/>
          <w:szCs w:val="24"/>
        </w:rPr>
        <w:t>постоянных записей и проговаривания разных текстов из русской классической литературы;</w:t>
      </w:r>
    </w:p>
    <w:p w:rsidR="00B51DF8" w:rsidRPr="00EA4F58" w:rsidRDefault="001F103F" w:rsidP="00EA4F58">
      <w:pPr>
        <w:pStyle w:val="a3"/>
        <w:numPr>
          <w:ilvl w:val="0"/>
          <w:numId w:val="4"/>
        </w:numPr>
        <w:spacing w:after="0" w:line="360" w:lineRule="auto"/>
        <w:jc w:val="both"/>
        <w:rPr>
          <w:rFonts w:ascii="Arial" w:hAnsi="Arial" w:cs="Arial"/>
          <w:sz w:val="24"/>
          <w:szCs w:val="24"/>
        </w:rPr>
      </w:pPr>
      <w:r w:rsidRPr="00EA4F58">
        <w:rPr>
          <w:rFonts w:ascii="Arial" w:hAnsi="Arial" w:cs="Arial"/>
          <w:sz w:val="24"/>
          <w:szCs w:val="24"/>
        </w:rPr>
        <w:t xml:space="preserve"> непрерывного устного общения всех  участников работы;</w:t>
      </w:r>
    </w:p>
    <w:p w:rsidR="001F103F" w:rsidRPr="00EA4F58" w:rsidRDefault="00B54AAD" w:rsidP="00EA4F58">
      <w:pPr>
        <w:spacing w:after="0" w:line="360" w:lineRule="auto"/>
        <w:ind w:left="708"/>
        <w:jc w:val="both"/>
        <w:rPr>
          <w:rFonts w:ascii="Arial" w:hAnsi="Arial" w:cs="Arial"/>
          <w:sz w:val="24"/>
          <w:szCs w:val="24"/>
        </w:rPr>
      </w:pPr>
      <w:r w:rsidRPr="00EA4F58">
        <w:rPr>
          <w:rFonts w:ascii="Arial" w:hAnsi="Arial" w:cs="Arial"/>
          <w:sz w:val="24"/>
          <w:szCs w:val="24"/>
        </w:rPr>
        <w:t>Самообразовательная компетентность формируется путем:</w:t>
      </w:r>
    </w:p>
    <w:p w:rsidR="00B54AAD" w:rsidRDefault="00B54AAD" w:rsidP="00EA4F58">
      <w:pPr>
        <w:pStyle w:val="a3"/>
        <w:numPr>
          <w:ilvl w:val="0"/>
          <w:numId w:val="10"/>
        </w:numPr>
        <w:spacing w:after="0" w:line="360" w:lineRule="auto"/>
        <w:jc w:val="both"/>
        <w:rPr>
          <w:rFonts w:ascii="Arial" w:hAnsi="Arial" w:cs="Arial"/>
          <w:sz w:val="24"/>
          <w:szCs w:val="24"/>
        </w:rPr>
      </w:pPr>
      <w:r w:rsidRPr="00EA4F58">
        <w:rPr>
          <w:rFonts w:ascii="Arial" w:hAnsi="Arial" w:cs="Arial"/>
          <w:sz w:val="24"/>
          <w:szCs w:val="24"/>
        </w:rPr>
        <w:t>Необходимости обращаться к тем или иным источникам информации дл</w:t>
      </w:r>
      <w:r w:rsidR="008D7D46">
        <w:rPr>
          <w:rFonts w:ascii="Arial" w:hAnsi="Arial" w:cs="Arial"/>
          <w:sz w:val="24"/>
          <w:szCs w:val="24"/>
        </w:rPr>
        <w:t>я преодоления возникших проблем.</w:t>
      </w:r>
    </w:p>
    <w:p w:rsidR="008D7D46" w:rsidRDefault="008D7D46" w:rsidP="008D7D46">
      <w:pPr>
        <w:pStyle w:val="a3"/>
        <w:spacing w:after="0" w:line="360" w:lineRule="auto"/>
        <w:ind w:left="1428"/>
        <w:jc w:val="both"/>
        <w:rPr>
          <w:rFonts w:ascii="Arial" w:hAnsi="Arial" w:cs="Arial"/>
          <w:sz w:val="24"/>
          <w:szCs w:val="24"/>
        </w:rPr>
      </w:pPr>
    </w:p>
    <w:p w:rsidR="008D7D46" w:rsidRPr="008D7D46" w:rsidRDefault="008D7D46" w:rsidP="008D7D46">
      <w:pPr>
        <w:pStyle w:val="a3"/>
        <w:spacing w:after="0" w:line="360" w:lineRule="auto"/>
        <w:ind w:left="1428"/>
        <w:jc w:val="both"/>
        <w:rPr>
          <w:rFonts w:ascii="Arial" w:hAnsi="Arial" w:cs="Arial"/>
          <w:b/>
          <w:sz w:val="24"/>
          <w:szCs w:val="24"/>
        </w:rPr>
      </w:pPr>
      <w:r w:rsidRPr="008D7D46">
        <w:rPr>
          <w:rFonts w:ascii="Arial" w:hAnsi="Arial" w:cs="Arial"/>
          <w:b/>
          <w:sz w:val="24"/>
          <w:szCs w:val="24"/>
        </w:rPr>
        <w:t>Работа над ошибками</w:t>
      </w:r>
    </w:p>
    <w:p w:rsidR="00B54AAD" w:rsidRPr="00EA4F58" w:rsidRDefault="00B54AAD" w:rsidP="00EA4F58">
      <w:pPr>
        <w:spacing w:after="0" w:line="360" w:lineRule="auto"/>
        <w:rPr>
          <w:rFonts w:ascii="Arial" w:eastAsia="Times New Roman" w:hAnsi="Arial" w:cs="Arial"/>
          <w:sz w:val="24"/>
          <w:szCs w:val="24"/>
          <w:lang w:eastAsia="ru-RU"/>
        </w:rPr>
      </w:pPr>
      <w:r w:rsidRPr="00EA4F58">
        <w:rPr>
          <w:rFonts w:ascii="Arial" w:eastAsia="Times New Roman" w:hAnsi="Arial" w:cs="Arial"/>
          <w:b/>
          <w:bCs/>
          <w:sz w:val="24"/>
          <w:szCs w:val="24"/>
          <w:lang w:eastAsia="ru-RU"/>
        </w:rPr>
        <w:t xml:space="preserve">Цели: </w:t>
      </w:r>
    </w:p>
    <w:p w:rsidR="00B54AAD" w:rsidRPr="00EA4F58" w:rsidRDefault="00B54AAD" w:rsidP="00EA4F58">
      <w:pPr>
        <w:numPr>
          <w:ilvl w:val="0"/>
          <w:numId w:val="5"/>
        </w:numPr>
        <w:spacing w:after="0" w:line="360" w:lineRule="auto"/>
        <w:rPr>
          <w:rFonts w:ascii="Arial" w:eastAsia="Times New Roman" w:hAnsi="Arial" w:cs="Arial"/>
          <w:sz w:val="24"/>
          <w:szCs w:val="24"/>
          <w:lang w:eastAsia="ru-RU"/>
        </w:rPr>
      </w:pPr>
      <w:r w:rsidRPr="00EA4F58">
        <w:rPr>
          <w:rFonts w:ascii="Arial" w:eastAsia="Times New Roman" w:hAnsi="Arial" w:cs="Arial"/>
          <w:sz w:val="24"/>
          <w:szCs w:val="24"/>
          <w:lang w:eastAsia="ru-RU"/>
        </w:rPr>
        <w:t xml:space="preserve">мобилизация учащихся на преодоление пробелов в знаниях; </w:t>
      </w:r>
    </w:p>
    <w:p w:rsidR="00B54AAD" w:rsidRPr="00EA4F58" w:rsidRDefault="00B54AAD" w:rsidP="00EA4F58">
      <w:pPr>
        <w:numPr>
          <w:ilvl w:val="0"/>
          <w:numId w:val="5"/>
        </w:numPr>
        <w:spacing w:after="0" w:line="360" w:lineRule="auto"/>
        <w:rPr>
          <w:rFonts w:ascii="Arial" w:eastAsia="Times New Roman" w:hAnsi="Arial" w:cs="Arial"/>
          <w:sz w:val="24"/>
          <w:szCs w:val="24"/>
          <w:lang w:eastAsia="ru-RU"/>
        </w:rPr>
      </w:pPr>
      <w:r w:rsidRPr="00EA4F58">
        <w:rPr>
          <w:rFonts w:ascii="Arial" w:eastAsia="Times New Roman" w:hAnsi="Arial" w:cs="Arial"/>
          <w:sz w:val="24"/>
          <w:szCs w:val="24"/>
          <w:lang w:eastAsia="ru-RU"/>
        </w:rPr>
        <w:t xml:space="preserve">интенсивное обучение правописанию; </w:t>
      </w:r>
    </w:p>
    <w:p w:rsidR="00B54AAD" w:rsidRPr="00EA4F58" w:rsidRDefault="00B54AAD" w:rsidP="00EA4F58">
      <w:pPr>
        <w:numPr>
          <w:ilvl w:val="0"/>
          <w:numId w:val="5"/>
        </w:numPr>
        <w:spacing w:after="0" w:line="360" w:lineRule="auto"/>
        <w:rPr>
          <w:rFonts w:ascii="Arial" w:eastAsia="Times New Roman" w:hAnsi="Arial" w:cs="Arial"/>
          <w:sz w:val="24"/>
          <w:szCs w:val="24"/>
          <w:lang w:eastAsia="ru-RU"/>
        </w:rPr>
      </w:pPr>
      <w:r w:rsidRPr="00EA4F58">
        <w:rPr>
          <w:rFonts w:ascii="Arial" w:eastAsia="Times New Roman" w:hAnsi="Arial" w:cs="Arial"/>
          <w:sz w:val="24"/>
          <w:szCs w:val="24"/>
          <w:lang w:eastAsia="ru-RU"/>
        </w:rPr>
        <w:t xml:space="preserve">реализация дифференцированного подхода; </w:t>
      </w:r>
    </w:p>
    <w:p w:rsidR="00B54AAD" w:rsidRPr="00EA4F58" w:rsidRDefault="00B54AAD" w:rsidP="00EA4F58">
      <w:pPr>
        <w:numPr>
          <w:ilvl w:val="0"/>
          <w:numId w:val="5"/>
        </w:numPr>
        <w:spacing w:after="0" w:line="360" w:lineRule="auto"/>
        <w:rPr>
          <w:rFonts w:ascii="Arial" w:eastAsia="Times New Roman" w:hAnsi="Arial" w:cs="Arial"/>
          <w:sz w:val="24"/>
          <w:szCs w:val="24"/>
          <w:lang w:eastAsia="ru-RU"/>
        </w:rPr>
      </w:pPr>
      <w:r w:rsidRPr="00EA4F58">
        <w:rPr>
          <w:rFonts w:ascii="Arial" w:eastAsia="Times New Roman" w:hAnsi="Arial" w:cs="Arial"/>
          <w:sz w:val="24"/>
          <w:szCs w:val="24"/>
          <w:lang w:eastAsia="ru-RU"/>
        </w:rPr>
        <w:t xml:space="preserve">овладение искусством грамотности письма с учетом учебных затруднений; </w:t>
      </w:r>
    </w:p>
    <w:p w:rsidR="00B54AAD" w:rsidRPr="00EA4F58" w:rsidRDefault="00B54AAD" w:rsidP="00EA4F58">
      <w:pPr>
        <w:numPr>
          <w:ilvl w:val="0"/>
          <w:numId w:val="5"/>
        </w:numPr>
        <w:spacing w:after="0" w:line="360" w:lineRule="auto"/>
        <w:rPr>
          <w:rFonts w:ascii="Arial" w:eastAsia="Times New Roman" w:hAnsi="Arial" w:cs="Arial"/>
          <w:sz w:val="24"/>
          <w:szCs w:val="24"/>
          <w:lang w:eastAsia="ru-RU"/>
        </w:rPr>
      </w:pPr>
      <w:r w:rsidRPr="00EA4F58">
        <w:rPr>
          <w:rFonts w:ascii="Arial" w:eastAsia="Times New Roman" w:hAnsi="Arial" w:cs="Arial"/>
          <w:sz w:val="24"/>
          <w:szCs w:val="24"/>
          <w:lang w:eastAsia="ru-RU"/>
        </w:rPr>
        <w:t>воспитание орфогра</w:t>
      </w:r>
      <w:r w:rsidR="00D85C6E" w:rsidRPr="00EA4F58">
        <w:rPr>
          <w:rFonts w:ascii="Arial" w:eastAsia="Times New Roman" w:hAnsi="Arial" w:cs="Arial"/>
          <w:sz w:val="24"/>
          <w:szCs w:val="24"/>
          <w:lang w:eastAsia="ru-RU"/>
        </w:rPr>
        <w:t>фической зоркости у учащихся</w:t>
      </w:r>
      <w:r w:rsidRPr="00EA4F58">
        <w:rPr>
          <w:rFonts w:ascii="Arial" w:eastAsia="Times New Roman" w:hAnsi="Arial" w:cs="Arial"/>
          <w:sz w:val="24"/>
          <w:szCs w:val="24"/>
          <w:lang w:eastAsia="ru-RU"/>
        </w:rPr>
        <w:t xml:space="preserve"> при выполнении работы над ошибками. </w:t>
      </w:r>
    </w:p>
    <w:p w:rsidR="00B54AAD" w:rsidRPr="00EA4F58" w:rsidRDefault="00B54AAD" w:rsidP="00EA4F58">
      <w:pPr>
        <w:spacing w:after="0" w:line="360" w:lineRule="auto"/>
        <w:rPr>
          <w:rFonts w:ascii="Arial" w:eastAsia="Times New Roman" w:hAnsi="Arial" w:cs="Arial"/>
          <w:sz w:val="24"/>
          <w:szCs w:val="24"/>
          <w:lang w:eastAsia="ru-RU"/>
        </w:rPr>
      </w:pPr>
      <w:r w:rsidRPr="00EA4F58">
        <w:rPr>
          <w:rFonts w:ascii="Arial" w:eastAsia="Times New Roman" w:hAnsi="Arial" w:cs="Arial"/>
          <w:b/>
          <w:bCs/>
          <w:sz w:val="24"/>
          <w:szCs w:val="24"/>
          <w:lang w:eastAsia="ru-RU"/>
        </w:rPr>
        <w:t xml:space="preserve">Задачи: </w:t>
      </w:r>
    </w:p>
    <w:p w:rsidR="00B54AAD" w:rsidRPr="00EA4F58" w:rsidRDefault="00B54AAD" w:rsidP="00EA4F58">
      <w:pPr>
        <w:numPr>
          <w:ilvl w:val="0"/>
          <w:numId w:val="6"/>
        </w:numPr>
        <w:spacing w:after="0" w:line="360" w:lineRule="auto"/>
        <w:rPr>
          <w:rFonts w:ascii="Arial" w:eastAsia="Times New Roman" w:hAnsi="Arial" w:cs="Arial"/>
          <w:sz w:val="24"/>
          <w:szCs w:val="24"/>
          <w:lang w:eastAsia="ru-RU"/>
        </w:rPr>
      </w:pPr>
      <w:r w:rsidRPr="00EA4F58">
        <w:rPr>
          <w:rFonts w:ascii="Arial" w:eastAsia="Times New Roman" w:hAnsi="Arial" w:cs="Arial"/>
          <w:sz w:val="24"/>
          <w:szCs w:val="24"/>
          <w:lang w:eastAsia="ru-RU"/>
        </w:rPr>
        <w:t xml:space="preserve">внедрить в практику учебного процесса таблицы, позволяющие повысить эффективность работы над ошибками; </w:t>
      </w:r>
    </w:p>
    <w:p w:rsidR="00B54AAD" w:rsidRPr="00EA4F58" w:rsidRDefault="00B54AAD" w:rsidP="00EA4F58">
      <w:pPr>
        <w:numPr>
          <w:ilvl w:val="0"/>
          <w:numId w:val="6"/>
        </w:numPr>
        <w:spacing w:after="0" w:line="360" w:lineRule="auto"/>
        <w:rPr>
          <w:rFonts w:ascii="Arial" w:eastAsia="Times New Roman" w:hAnsi="Arial" w:cs="Arial"/>
          <w:sz w:val="24"/>
          <w:szCs w:val="24"/>
          <w:lang w:eastAsia="ru-RU"/>
        </w:rPr>
      </w:pPr>
      <w:r w:rsidRPr="00EA4F58">
        <w:rPr>
          <w:rFonts w:ascii="Arial" w:eastAsia="Times New Roman" w:hAnsi="Arial" w:cs="Arial"/>
          <w:sz w:val="24"/>
          <w:szCs w:val="24"/>
          <w:lang w:eastAsia="ru-RU"/>
        </w:rPr>
        <w:t xml:space="preserve">приучать учащихся к самостоятельности при анализе своих ошибок, тем самым активизировать логическое мышление на уроках русского языка; </w:t>
      </w:r>
    </w:p>
    <w:p w:rsidR="00B54AAD" w:rsidRPr="00EA4F58" w:rsidRDefault="00B54AAD" w:rsidP="00EA4F58">
      <w:pPr>
        <w:numPr>
          <w:ilvl w:val="0"/>
          <w:numId w:val="6"/>
        </w:numPr>
        <w:spacing w:after="0" w:line="360" w:lineRule="auto"/>
        <w:rPr>
          <w:rFonts w:ascii="Arial" w:eastAsia="Times New Roman" w:hAnsi="Arial" w:cs="Arial"/>
          <w:sz w:val="24"/>
          <w:szCs w:val="24"/>
          <w:lang w:eastAsia="ru-RU"/>
        </w:rPr>
      </w:pPr>
      <w:r w:rsidRPr="00EA4F58">
        <w:rPr>
          <w:rFonts w:ascii="Arial" w:eastAsia="Times New Roman" w:hAnsi="Arial" w:cs="Arial"/>
          <w:sz w:val="24"/>
          <w:szCs w:val="24"/>
          <w:lang w:eastAsia="ru-RU"/>
        </w:rPr>
        <w:t xml:space="preserve">поставить на новую ступень индивидуальную работу. </w:t>
      </w:r>
    </w:p>
    <w:p w:rsidR="00B54AAD" w:rsidRPr="00EA4F58" w:rsidRDefault="00B54AAD" w:rsidP="00EA4F58">
      <w:pPr>
        <w:spacing w:after="0" w:line="360" w:lineRule="auto"/>
        <w:ind w:firstLine="360"/>
        <w:jc w:val="both"/>
        <w:rPr>
          <w:rFonts w:ascii="Arial" w:eastAsia="Times New Roman" w:hAnsi="Arial" w:cs="Arial"/>
          <w:sz w:val="24"/>
          <w:szCs w:val="24"/>
          <w:lang w:eastAsia="ru-RU"/>
        </w:rPr>
      </w:pPr>
      <w:r w:rsidRPr="00EA4F58">
        <w:rPr>
          <w:rFonts w:ascii="Arial" w:eastAsia="Times New Roman" w:hAnsi="Arial" w:cs="Arial"/>
          <w:sz w:val="24"/>
          <w:szCs w:val="24"/>
          <w:lang w:eastAsia="ru-RU"/>
        </w:rPr>
        <w:t xml:space="preserve">Как показывает опыт работы, у учеников часто наблюдается разрыв между знанием правил и умением практически их применять. Постепенно складывающийся навык объяснять свою ошибку, связывать написание слова с изученным правилом, повышает грамотность ученика. Медленно, но, верно приучая, в конце концов, анализировать слово и в момент его написания. Большое значение для преодоления этого разрыва имеет диагностика ошибок и </w:t>
      </w:r>
      <w:r w:rsidRPr="00EA4F58">
        <w:rPr>
          <w:rFonts w:ascii="Arial" w:eastAsia="Times New Roman" w:hAnsi="Arial" w:cs="Arial"/>
          <w:sz w:val="24"/>
          <w:szCs w:val="24"/>
          <w:lang w:eastAsia="ru-RU"/>
        </w:rPr>
        <w:lastRenderedPageBreak/>
        <w:t>работа над ними. Так как именно эти направления помогают формировать у учащихся фундаментальное орфографическое умение орфографической зоркости – умения находить орфограммы в письменном слове и предвидеть их в устном слове, мобилизует их на преодоление пробелов в знаниях, развивает логическое мышление и умение самостоятельно анализировать допущенные ошибки и знать о своих орфографических недочётах. Успех работы по этим направления заключается в регулярном её проведении и требовательности учителя к качеству её выполнения, а также в разнообразии видов и форм и заинтересованности учащихся.</w:t>
      </w:r>
    </w:p>
    <w:p w:rsidR="00B54AAD" w:rsidRPr="008D7D46" w:rsidRDefault="00B54AAD" w:rsidP="008D7D46">
      <w:pPr>
        <w:pStyle w:val="a3"/>
        <w:numPr>
          <w:ilvl w:val="1"/>
          <w:numId w:val="6"/>
        </w:numPr>
        <w:spacing w:after="0" w:line="360" w:lineRule="auto"/>
        <w:jc w:val="both"/>
        <w:rPr>
          <w:rFonts w:ascii="Arial" w:eastAsia="Times New Roman" w:hAnsi="Arial" w:cs="Arial"/>
          <w:sz w:val="24"/>
          <w:szCs w:val="24"/>
          <w:lang w:eastAsia="ru-RU"/>
        </w:rPr>
      </w:pPr>
      <w:r w:rsidRPr="008D7D46">
        <w:rPr>
          <w:rFonts w:ascii="Arial" w:eastAsia="Times New Roman" w:hAnsi="Arial" w:cs="Arial"/>
          <w:sz w:val="24"/>
          <w:szCs w:val="24"/>
          <w:lang w:eastAsia="ru-RU"/>
        </w:rPr>
        <w:t>Работу по этим направлениям начинаю с первы</w:t>
      </w:r>
      <w:r w:rsidR="00E214DD">
        <w:rPr>
          <w:rFonts w:ascii="Arial" w:eastAsia="Times New Roman" w:hAnsi="Arial" w:cs="Arial"/>
          <w:sz w:val="24"/>
          <w:szCs w:val="24"/>
          <w:lang w:eastAsia="ru-RU"/>
        </w:rPr>
        <w:t>х уроков. В</w:t>
      </w:r>
      <w:r w:rsidR="00D85C6E" w:rsidRPr="008D7D46">
        <w:rPr>
          <w:rFonts w:ascii="Arial" w:eastAsia="Times New Roman" w:hAnsi="Arial" w:cs="Arial"/>
          <w:sz w:val="24"/>
          <w:szCs w:val="24"/>
          <w:lang w:eastAsia="ru-RU"/>
        </w:rPr>
        <w:t>начале</w:t>
      </w:r>
      <w:r w:rsidRPr="008D7D46">
        <w:rPr>
          <w:rFonts w:ascii="Arial" w:eastAsia="Times New Roman" w:hAnsi="Arial" w:cs="Arial"/>
          <w:sz w:val="24"/>
          <w:szCs w:val="24"/>
          <w:lang w:eastAsia="ru-RU"/>
        </w:rPr>
        <w:t xml:space="preserve"> провожу диагностический словарный диктант. По результатам его анализа выбираю наиболее трудные для класса орфограммы. </w:t>
      </w:r>
    </w:p>
    <w:p w:rsidR="00B54AAD" w:rsidRPr="00EA4F58" w:rsidRDefault="00B54AAD" w:rsidP="00EA4F58">
      <w:pPr>
        <w:spacing w:after="0" w:line="360" w:lineRule="auto"/>
        <w:jc w:val="center"/>
        <w:rPr>
          <w:rFonts w:ascii="Arial" w:eastAsia="Times New Roman" w:hAnsi="Arial" w:cs="Arial"/>
          <w:sz w:val="24"/>
          <w:szCs w:val="24"/>
          <w:lang w:eastAsia="ru-RU"/>
        </w:rPr>
      </w:pPr>
      <w:r w:rsidRPr="00EA4F58">
        <w:rPr>
          <w:rFonts w:ascii="Arial" w:eastAsia="Times New Roman" w:hAnsi="Arial" w:cs="Arial"/>
          <w:b/>
          <w:bCs/>
          <w:sz w:val="24"/>
          <w:szCs w:val="24"/>
          <w:lang w:eastAsia="ru-RU"/>
        </w:rPr>
        <w:t>Диагностический словарный диктант:</w:t>
      </w:r>
    </w:p>
    <w:p w:rsidR="00B54AAD" w:rsidRPr="00EA4F58" w:rsidRDefault="00B54AAD" w:rsidP="00EA4F58">
      <w:pPr>
        <w:numPr>
          <w:ilvl w:val="0"/>
          <w:numId w:val="8"/>
        </w:numPr>
        <w:spacing w:after="0" w:line="360" w:lineRule="auto"/>
        <w:jc w:val="both"/>
        <w:rPr>
          <w:rFonts w:ascii="Arial" w:eastAsia="Times New Roman" w:hAnsi="Arial" w:cs="Arial"/>
          <w:sz w:val="24"/>
          <w:szCs w:val="24"/>
          <w:lang w:eastAsia="ru-RU"/>
        </w:rPr>
      </w:pPr>
      <w:r w:rsidRPr="00EA4F58">
        <w:rPr>
          <w:rFonts w:ascii="Arial" w:eastAsia="Times New Roman" w:hAnsi="Arial" w:cs="Arial"/>
          <w:sz w:val="24"/>
          <w:szCs w:val="24"/>
          <w:lang w:eastAsia="ru-RU"/>
        </w:rPr>
        <w:t xml:space="preserve">Увядать, год, солнце, бельё, щёки, сберечь, трудится, пляшет. </w:t>
      </w:r>
    </w:p>
    <w:p w:rsidR="00B54AAD" w:rsidRPr="00EA4F58" w:rsidRDefault="00B54AAD" w:rsidP="00EA4F58">
      <w:pPr>
        <w:numPr>
          <w:ilvl w:val="0"/>
          <w:numId w:val="8"/>
        </w:numPr>
        <w:spacing w:after="0" w:line="360" w:lineRule="auto"/>
        <w:jc w:val="both"/>
        <w:rPr>
          <w:rFonts w:ascii="Arial" w:eastAsia="Times New Roman" w:hAnsi="Arial" w:cs="Arial"/>
          <w:sz w:val="24"/>
          <w:szCs w:val="24"/>
          <w:lang w:eastAsia="ru-RU"/>
        </w:rPr>
      </w:pPr>
      <w:r w:rsidRPr="00EA4F58">
        <w:rPr>
          <w:rFonts w:ascii="Arial" w:eastAsia="Times New Roman" w:hAnsi="Arial" w:cs="Arial"/>
          <w:sz w:val="24"/>
          <w:szCs w:val="24"/>
          <w:lang w:eastAsia="ru-RU"/>
        </w:rPr>
        <w:t xml:space="preserve">Извинить, робкий, честный, бурьян, щётка, сжечь, расходиться, положить. </w:t>
      </w:r>
    </w:p>
    <w:p w:rsidR="00B54AAD" w:rsidRPr="00EA4F58" w:rsidRDefault="00B54AAD" w:rsidP="00EA4F58">
      <w:pPr>
        <w:spacing w:after="0" w:line="360" w:lineRule="auto"/>
        <w:ind w:firstLine="360"/>
        <w:jc w:val="both"/>
        <w:rPr>
          <w:rFonts w:ascii="Arial" w:eastAsia="Times New Roman" w:hAnsi="Arial" w:cs="Arial"/>
          <w:sz w:val="24"/>
          <w:szCs w:val="24"/>
          <w:lang w:eastAsia="ru-RU"/>
        </w:rPr>
      </w:pPr>
      <w:r w:rsidRPr="00EA4F58">
        <w:rPr>
          <w:rFonts w:ascii="Arial" w:eastAsia="Times New Roman" w:hAnsi="Arial" w:cs="Arial"/>
          <w:sz w:val="24"/>
          <w:szCs w:val="24"/>
          <w:lang w:eastAsia="ru-RU"/>
        </w:rPr>
        <w:t>Использование диагностического словарного диктанта создаёт возможность для объективного выявления наиболее трудных для класса и отдельных учеников орфограмм, а также даёт первый материал для составления таблицы “Работа над ошибками”.</w:t>
      </w:r>
    </w:p>
    <w:p w:rsidR="00B54AAD" w:rsidRPr="00EA4F58" w:rsidRDefault="008D7D46" w:rsidP="008D7D46">
      <w:pPr>
        <w:spacing w:after="0" w:line="360" w:lineRule="auto"/>
        <w:ind w:firstLine="360"/>
        <w:jc w:val="both"/>
        <w:rPr>
          <w:rFonts w:ascii="Arial" w:eastAsia="Times New Roman" w:hAnsi="Arial" w:cs="Arial"/>
          <w:sz w:val="24"/>
          <w:szCs w:val="24"/>
          <w:lang w:eastAsia="ru-RU"/>
        </w:rPr>
      </w:pPr>
      <w:r>
        <w:rPr>
          <w:rFonts w:ascii="Arial" w:eastAsia="Times New Roman" w:hAnsi="Arial" w:cs="Arial"/>
          <w:sz w:val="24"/>
          <w:szCs w:val="24"/>
          <w:lang w:eastAsia="ru-RU"/>
        </w:rPr>
        <w:t>Мой опыт работы</w:t>
      </w:r>
      <w:r w:rsidR="00B54AAD" w:rsidRPr="00EA4F58">
        <w:rPr>
          <w:rFonts w:ascii="Arial" w:eastAsia="Times New Roman" w:hAnsi="Arial" w:cs="Arial"/>
          <w:sz w:val="24"/>
          <w:szCs w:val="24"/>
          <w:lang w:eastAsia="ru-RU"/>
        </w:rPr>
        <w:t xml:space="preserve"> показал, что обычный анализ ошибок, допущенных учащимися в диктантах и самостоятельных работах неэффективен. Учитель только сам ведёт учёт пробелов в знаниях учеников и знает слабые места каждого ученика, сами же ученики не имеют перед глазами постоянно списка своих ошибок, забывают про них и повторяют их вновь и вновь.</w:t>
      </w:r>
    </w:p>
    <w:p w:rsidR="00B54AAD" w:rsidRDefault="00B54AAD" w:rsidP="008D7D46">
      <w:pPr>
        <w:spacing w:after="0" w:line="360" w:lineRule="auto"/>
        <w:ind w:firstLine="360"/>
        <w:jc w:val="both"/>
        <w:rPr>
          <w:rFonts w:ascii="Arial" w:eastAsia="Times New Roman" w:hAnsi="Arial" w:cs="Arial"/>
          <w:sz w:val="24"/>
          <w:szCs w:val="24"/>
          <w:lang w:eastAsia="ru-RU"/>
        </w:rPr>
      </w:pPr>
      <w:r w:rsidRPr="00EA4F58">
        <w:rPr>
          <w:rFonts w:ascii="Arial" w:eastAsia="Times New Roman" w:hAnsi="Arial" w:cs="Arial"/>
          <w:sz w:val="24"/>
          <w:szCs w:val="24"/>
          <w:lang w:eastAsia="ru-RU"/>
        </w:rPr>
        <w:t>Дополненная мною специальная таблица “Анализ работы над ошибками” делает работу над ошибками более эффективной, повышает орфографическую зоркость, способствует развитию логического мышления, самостоятельности и самоконтроля, вызывает определённую заинтересованность у учеников.</w:t>
      </w:r>
    </w:p>
    <w:p w:rsidR="008D7D46" w:rsidRPr="00EA4F58" w:rsidRDefault="008D7D46" w:rsidP="008D7D46">
      <w:pPr>
        <w:spacing w:after="0" w:line="360" w:lineRule="auto"/>
        <w:ind w:firstLine="360"/>
        <w:jc w:val="both"/>
        <w:rPr>
          <w:rFonts w:ascii="Arial" w:eastAsia="Times New Roman" w:hAnsi="Arial" w:cs="Arial"/>
          <w:sz w:val="24"/>
          <w:szCs w:val="24"/>
          <w:lang w:eastAsia="ru-RU"/>
        </w:rPr>
      </w:pPr>
      <w:r>
        <w:rPr>
          <w:rFonts w:ascii="Arial" w:eastAsia="Times New Roman" w:hAnsi="Arial" w:cs="Arial"/>
          <w:sz w:val="24"/>
          <w:szCs w:val="24"/>
          <w:lang w:eastAsia="ru-RU"/>
        </w:rPr>
        <w:t>Виды работ на уроках «Работы над  ошибками»: диагностические словарные диктанты, тренировочные словарные диктанты, предупредительные диктанты, контрольные срезы, игровые задания, например, «Штурм крепости ошибок», «Письмо ученому соседу»</w:t>
      </w:r>
      <w:r w:rsidR="00E44FE9">
        <w:rPr>
          <w:rFonts w:ascii="Arial" w:eastAsia="Times New Roman" w:hAnsi="Arial" w:cs="Arial"/>
          <w:sz w:val="24"/>
          <w:szCs w:val="24"/>
          <w:lang w:eastAsia="ru-RU"/>
        </w:rPr>
        <w:t>, защита индивидуальной работы над ошибками.</w:t>
      </w:r>
      <w:r>
        <w:rPr>
          <w:rFonts w:ascii="Arial" w:eastAsia="Times New Roman" w:hAnsi="Arial" w:cs="Arial"/>
          <w:sz w:val="24"/>
          <w:szCs w:val="24"/>
          <w:lang w:eastAsia="ru-RU"/>
        </w:rPr>
        <w:t xml:space="preserve"> </w:t>
      </w:r>
    </w:p>
    <w:p w:rsidR="00B54AAD" w:rsidRPr="00EA4F58" w:rsidRDefault="00B54AAD" w:rsidP="008D7D46">
      <w:pPr>
        <w:spacing w:after="0" w:line="360" w:lineRule="auto"/>
        <w:ind w:firstLine="360"/>
        <w:jc w:val="both"/>
        <w:rPr>
          <w:rFonts w:ascii="Arial" w:eastAsia="Times New Roman" w:hAnsi="Arial" w:cs="Arial"/>
          <w:sz w:val="24"/>
          <w:szCs w:val="24"/>
          <w:lang w:eastAsia="ru-RU"/>
        </w:rPr>
      </w:pPr>
      <w:r w:rsidRPr="00EA4F58">
        <w:rPr>
          <w:rFonts w:ascii="Arial" w:eastAsia="Times New Roman" w:hAnsi="Arial" w:cs="Arial"/>
          <w:b/>
          <w:bCs/>
          <w:sz w:val="24"/>
          <w:szCs w:val="24"/>
          <w:lang w:eastAsia="ru-RU"/>
        </w:rPr>
        <w:t>Таблица “Работа над ошибками. Орфография. Морфология”</w:t>
      </w:r>
      <w:r w:rsidRPr="00EA4F58">
        <w:rPr>
          <w:rFonts w:ascii="Arial" w:eastAsia="Times New Roman" w:hAnsi="Arial" w:cs="Arial"/>
          <w:sz w:val="24"/>
          <w:szCs w:val="24"/>
          <w:lang w:eastAsia="ru-RU"/>
        </w:rPr>
        <w:t xml:space="preserve"> включает в себя 20 орфограмм, написание которых вызывает затруднение, начиная с начальной школы, и орфограммы, связанные с изучением нового материала. Для </w:t>
      </w:r>
      <w:r w:rsidRPr="00EA4F58">
        <w:rPr>
          <w:rFonts w:ascii="Arial" w:eastAsia="Times New Roman" w:hAnsi="Arial" w:cs="Arial"/>
          <w:sz w:val="24"/>
          <w:szCs w:val="24"/>
          <w:lang w:eastAsia="ru-RU"/>
        </w:rPr>
        <w:lastRenderedPageBreak/>
        <w:t>учащихся – более привычная формулировка “ Правило, на которое была допущена ошибка”. Вторая часть таблицы (вертикальная) – заполняется по мере выполнения контрольных и самостоятельных работ: учащийся проставляет после работы над ошибками в соответствующие графы дату и количество ошибок, допущенных на определенное правило. Каждый ученик в начале года получает такие таблицы. Работа над ошибками тоже выполняется в таблице: Пишу правильно; объясняю; примеры. В начале урока несколько учеников на доске выполняют эту работу, а затем объясняют написание орфограмм и почему они занесли ту или иную ошибку в названную ими графу таблицы. В конце таблицы есть графа – Оценка. В рабочих тетрадях эту оценку выставляет учитель, а ученики переносят её в соответствующую графу. Раз в две недели учитель проверяет, как выполняют ученики работу над ошибками, и сравнивает таблицы учащихся со сводной таблицей учителя. Сводная таблица учителя представляет собой по горизонтали – список класса, а по вертикали – даты выполнения контрольных и самостоятельных работ и порядковые номера орфограмм, отражённых в таблицах учеников. Таким образом, учитель имеет возможность контролировать каждого ученика, видеть его “любимые” ошибки и умение его правильно выбрать нужное правило, выделить наиболее трудные орфограммы для класса и соответственно возвращаться к тому или иному материалу, индивидуально подбирая упражнения для каждого ученика и целенаправленно давать задание всему классу. В комплекте с таблицами подобраны карточки для индивидуальной работы по всем видам орфограмм. Оценки за работу раз в месяц учитель выставляет в журнал, что также стимулирует работу ученика</w:t>
      </w:r>
      <w:r w:rsidR="00D85C6E" w:rsidRPr="00EA4F58">
        <w:rPr>
          <w:rFonts w:ascii="Arial" w:eastAsia="Times New Roman" w:hAnsi="Arial" w:cs="Arial"/>
          <w:sz w:val="24"/>
          <w:szCs w:val="24"/>
          <w:lang w:eastAsia="ru-RU"/>
        </w:rPr>
        <w:t xml:space="preserve">. </w:t>
      </w:r>
      <w:r w:rsidRPr="00EA4F58">
        <w:rPr>
          <w:rFonts w:ascii="Arial" w:eastAsia="Times New Roman" w:hAnsi="Arial" w:cs="Arial"/>
          <w:sz w:val="24"/>
          <w:szCs w:val="24"/>
          <w:lang w:eastAsia="ru-RU"/>
        </w:rPr>
        <w:t>Подобно таблицам по орфографии и морфологии составлены таблицы работы над ошибками по синтаксису, с ними ученики работают по тому же принципу.</w:t>
      </w:r>
    </w:p>
    <w:p w:rsidR="00B54AAD" w:rsidRPr="00EA4F58" w:rsidRDefault="00B54AAD" w:rsidP="00EA4F58">
      <w:pPr>
        <w:spacing w:after="0" w:line="360" w:lineRule="auto"/>
        <w:ind w:firstLine="708"/>
        <w:jc w:val="both"/>
        <w:rPr>
          <w:rFonts w:ascii="Arial" w:eastAsia="Times New Roman" w:hAnsi="Arial" w:cs="Arial"/>
          <w:sz w:val="24"/>
          <w:szCs w:val="24"/>
          <w:lang w:eastAsia="ru-RU"/>
        </w:rPr>
      </w:pPr>
      <w:r w:rsidRPr="00EA4F58">
        <w:rPr>
          <w:rFonts w:ascii="Arial" w:eastAsia="Times New Roman" w:hAnsi="Arial" w:cs="Arial"/>
          <w:b/>
          <w:bCs/>
          <w:sz w:val="24"/>
          <w:szCs w:val="24"/>
          <w:lang w:eastAsia="ru-RU"/>
        </w:rPr>
        <w:t>Таблицы “Работа над ошибками</w:t>
      </w:r>
      <w:r w:rsidRPr="00EA4F58">
        <w:rPr>
          <w:rFonts w:ascii="Arial" w:eastAsia="Times New Roman" w:hAnsi="Arial" w:cs="Arial"/>
          <w:sz w:val="24"/>
          <w:szCs w:val="24"/>
          <w:lang w:eastAsia="ru-RU"/>
        </w:rPr>
        <w:t>” заставляют учеников более внимательно относиться к допущенным ошибкам, анализировать и систематизировать их, компактное изложение практических тем позволяет учащимся не только увидеть всю систему русского правописания в целом, но и осознать внутренние связи материала в своей логике</w:t>
      </w:r>
    </w:p>
    <w:p w:rsidR="00E44FE9" w:rsidRPr="00E44FE9" w:rsidRDefault="00E44FE9" w:rsidP="00EA4F58">
      <w:pPr>
        <w:spacing w:after="0" w:line="360" w:lineRule="auto"/>
        <w:jc w:val="both"/>
        <w:rPr>
          <w:rFonts w:ascii="Arial" w:eastAsia="Times New Roman" w:hAnsi="Arial" w:cs="Arial"/>
          <w:lang w:eastAsia="ru-RU"/>
        </w:rPr>
      </w:pPr>
      <w:r>
        <w:rPr>
          <w:rFonts w:ascii="Arial" w:eastAsia="Times New Roman" w:hAnsi="Arial" w:cs="Arial"/>
          <w:sz w:val="24"/>
          <w:szCs w:val="24"/>
          <w:lang w:eastAsia="ru-RU"/>
        </w:rPr>
        <w:tab/>
      </w:r>
      <w:r w:rsidRPr="00E44FE9">
        <w:rPr>
          <w:rFonts w:ascii="Arial" w:eastAsia="Times New Roman" w:hAnsi="Arial" w:cs="Arial"/>
          <w:lang w:eastAsia="ru-RU"/>
        </w:rPr>
        <w:t>Раз в четверть проводится защита индивидуальной домашней работы над ошибками. Цель работы – развития исследовательских и творческих навыков, умения оформить и защитить результаты самостоятельной творческой работы; развитие речи; развитие интереса к аналитической деятельности, умения оценить работу учащихся класса.</w:t>
      </w:r>
    </w:p>
    <w:p w:rsidR="00B54AAD" w:rsidRPr="00EA4F58" w:rsidRDefault="00B54AAD" w:rsidP="00EA4F58">
      <w:pPr>
        <w:spacing w:after="0" w:line="360" w:lineRule="auto"/>
        <w:ind w:firstLine="708"/>
        <w:jc w:val="both"/>
        <w:rPr>
          <w:rFonts w:ascii="Arial" w:eastAsia="Times New Roman" w:hAnsi="Arial" w:cs="Arial"/>
          <w:sz w:val="24"/>
          <w:szCs w:val="24"/>
          <w:lang w:eastAsia="ru-RU"/>
        </w:rPr>
      </w:pPr>
      <w:r w:rsidRPr="00EA4F58">
        <w:rPr>
          <w:rFonts w:ascii="Arial" w:eastAsia="Times New Roman" w:hAnsi="Arial" w:cs="Arial"/>
          <w:b/>
          <w:bCs/>
          <w:sz w:val="24"/>
          <w:szCs w:val="24"/>
          <w:lang w:eastAsia="ru-RU"/>
        </w:rPr>
        <w:lastRenderedPageBreak/>
        <w:t>Итоговым заданием</w:t>
      </w:r>
      <w:r w:rsidRPr="00EA4F58">
        <w:rPr>
          <w:rFonts w:ascii="Arial" w:eastAsia="Times New Roman" w:hAnsi="Arial" w:cs="Arial"/>
          <w:sz w:val="24"/>
          <w:szCs w:val="24"/>
          <w:lang w:eastAsia="ru-RU"/>
        </w:rPr>
        <w:t xml:space="preserve"> может быть и творческие работы, имеющие элементы игры, такие как </w:t>
      </w:r>
      <w:r w:rsidRPr="00EA4F58">
        <w:rPr>
          <w:rFonts w:ascii="Arial" w:eastAsia="Times New Roman" w:hAnsi="Arial" w:cs="Arial"/>
          <w:b/>
          <w:bCs/>
          <w:sz w:val="24"/>
          <w:szCs w:val="24"/>
          <w:lang w:eastAsia="ru-RU"/>
        </w:rPr>
        <w:t>“Штурм Крепости ошибок”</w:t>
      </w:r>
      <w:r w:rsidRPr="00EA4F58">
        <w:rPr>
          <w:rFonts w:ascii="Arial" w:eastAsia="Times New Roman" w:hAnsi="Arial" w:cs="Arial"/>
          <w:sz w:val="24"/>
          <w:szCs w:val="24"/>
          <w:lang w:eastAsia="ru-RU"/>
        </w:rPr>
        <w:t>. Цель работы – развитие умения пользоваться справочной литературой, предупреждение ошибок опережающего знакомства с правилом.</w:t>
      </w:r>
    </w:p>
    <w:p w:rsidR="00B54AAD" w:rsidRPr="00EA4F58" w:rsidRDefault="00B54AAD" w:rsidP="00EA4F58">
      <w:pPr>
        <w:spacing w:after="0" w:line="360" w:lineRule="auto"/>
        <w:jc w:val="both"/>
        <w:rPr>
          <w:rFonts w:ascii="Arial" w:eastAsia="Times New Roman" w:hAnsi="Arial" w:cs="Arial"/>
          <w:sz w:val="24"/>
          <w:szCs w:val="24"/>
          <w:lang w:eastAsia="ru-RU"/>
        </w:rPr>
      </w:pPr>
      <w:r w:rsidRPr="00EA4F58">
        <w:rPr>
          <w:rFonts w:ascii="Arial" w:eastAsia="Times New Roman" w:hAnsi="Arial" w:cs="Arial"/>
          <w:sz w:val="24"/>
          <w:szCs w:val="24"/>
          <w:lang w:eastAsia="ru-RU"/>
        </w:rPr>
        <w:t>На доску выписываются все слова, где были допущены ошибки, в том числе и слова с неизученной орфограммой с указанием, например, части слова, части речи. Предлагается с помощью словарей и другой справочной литературы объяснить правописание данных слов. Далее устно проверяется выполненная работа.</w:t>
      </w:r>
    </w:p>
    <w:p w:rsidR="00B54AAD" w:rsidRPr="00EA4F58" w:rsidRDefault="00B54AAD" w:rsidP="00EA4F58">
      <w:pPr>
        <w:spacing w:after="0" w:line="360" w:lineRule="auto"/>
        <w:ind w:firstLine="708"/>
        <w:jc w:val="both"/>
        <w:rPr>
          <w:rFonts w:ascii="Arial" w:eastAsia="Times New Roman" w:hAnsi="Arial" w:cs="Arial"/>
          <w:sz w:val="24"/>
          <w:szCs w:val="24"/>
          <w:lang w:eastAsia="ru-RU"/>
        </w:rPr>
      </w:pPr>
      <w:r w:rsidRPr="00EA4F58">
        <w:rPr>
          <w:rFonts w:ascii="Arial" w:eastAsia="Times New Roman" w:hAnsi="Arial" w:cs="Arial"/>
          <w:b/>
          <w:bCs/>
          <w:sz w:val="24"/>
          <w:szCs w:val="24"/>
          <w:lang w:eastAsia="ru-RU"/>
        </w:rPr>
        <w:t>“Письмо учёному соседу” (индивидуальная работа).</w:t>
      </w:r>
      <w:r w:rsidRPr="00EA4F58">
        <w:rPr>
          <w:rFonts w:ascii="Arial" w:eastAsia="Times New Roman" w:hAnsi="Arial" w:cs="Arial"/>
          <w:sz w:val="24"/>
          <w:szCs w:val="24"/>
          <w:lang w:eastAsia="ru-RU"/>
        </w:rPr>
        <w:t xml:space="preserve"> Цель работы – развить умение анализировать собственную деятельность, научить исправлять и предупреждать ошибки.</w:t>
      </w:r>
    </w:p>
    <w:p w:rsidR="00B54AAD" w:rsidRPr="00EA4F58" w:rsidRDefault="00B54AAD" w:rsidP="00EA4F58">
      <w:pPr>
        <w:spacing w:after="0" w:line="360" w:lineRule="auto"/>
        <w:jc w:val="both"/>
        <w:rPr>
          <w:rFonts w:ascii="Arial" w:eastAsia="Times New Roman" w:hAnsi="Arial" w:cs="Arial"/>
          <w:sz w:val="24"/>
          <w:szCs w:val="24"/>
          <w:lang w:eastAsia="ru-RU"/>
        </w:rPr>
      </w:pPr>
      <w:r w:rsidRPr="00EA4F58">
        <w:rPr>
          <w:rFonts w:ascii="Arial" w:eastAsia="Times New Roman" w:hAnsi="Arial" w:cs="Arial"/>
          <w:sz w:val="24"/>
          <w:szCs w:val="24"/>
          <w:lang w:eastAsia="ru-RU"/>
        </w:rPr>
        <w:t xml:space="preserve">Учащиеся пишут друг другу письма приблизительно по следующей схеме. В письме “учёный сосед” должен вставить пропущенные орфограммы. Схема письма следующая: </w:t>
      </w:r>
    </w:p>
    <w:p w:rsidR="00B54AAD" w:rsidRPr="00EA4F58" w:rsidRDefault="00B54AAD" w:rsidP="00EA4F58">
      <w:pPr>
        <w:spacing w:after="0" w:line="360" w:lineRule="auto"/>
        <w:jc w:val="both"/>
        <w:rPr>
          <w:rFonts w:ascii="Arial" w:eastAsia="Times New Roman" w:hAnsi="Arial" w:cs="Arial"/>
          <w:sz w:val="24"/>
          <w:szCs w:val="24"/>
          <w:lang w:eastAsia="ru-RU"/>
        </w:rPr>
      </w:pPr>
      <w:r w:rsidRPr="00EA4F58">
        <w:rPr>
          <w:rFonts w:ascii="Arial" w:eastAsia="Times New Roman" w:hAnsi="Arial" w:cs="Arial"/>
          <w:sz w:val="24"/>
          <w:szCs w:val="24"/>
          <w:lang w:eastAsia="ru-RU"/>
        </w:rPr>
        <w:t>Дорогой друг, сегодня получил свою контрольную работу и хочу под..лит..</w:t>
      </w:r>
      <w:proofErr w:type="spellStart"/>
      <w:r w:rsidRPr="00EA4F58">
        <w:rPr>
          <w:rFonts w:ascii="Arial" w:eastAsia="Times New Roman" w:hAnsi="Arial" w:cs="Arial"/>
          <w:sz w:val="24"/>
          <w:szCs w:val="24"/>
          <w:lang w:eastAsia="ru-RU"/>
        </w:rPr>
        <w:t>ся</w:t>
      </w:r>
      <w:proofErr w:type="spellEnd"/>
      <w:r w:rsidRPr="00EA4F58">
        <w:rPr>
          <w:rFonts w:ascii="Arial" w:eastAsia="Times New Roman" w:hAnsi="Arial" w:cs="Arial"/>
          <w:sz w:val="24"/>
          <w:szCs w:val="24"/>
          <w:lang w:eastAsia="ru-RU"/>
        </w:rPr>
        <w:t xml:space="preserve"> с тобой _____________, потому что п..лучил ____. А ошибок всего ______. </w:t>
      </w:r>
      <w:r w:rsidRPr="00EA4F58">
        <w:rPr>
          <w:rFonts w:ascii="Arial" w:eastAsia="Times New Roman" w:hAnsi="Arial" w:cs="Arial"/>
          <w:sz w:val="24"/>
          <w:szCs w:val="24"/>
          <w:lang w:eastAsia="ru-RU"/>
        </w:rPr>
        <w:br/>
        <w:t xml:space="preserve">Ты </w:t>
      </w:r>
      <w:proofErr w:type="spellStart"/>
      <w:r w:rsidRPr="00EA4F58">
        <w:rPr>
          <w:rFonts w:ascii="Arial" w:eastAsia="Times New Roman" w:hAnsi="Arial" w:cs="Arial"/>
          <w:sz w:val="24"/>
          <w:szCs w:val="24"/>
          <w:lang w:eastAsia="ru-RU"/>
        </w:rPr>
        <w:t>зна</w:t>
      </w:r>
      <w:proofErr w:type="spellEnd"/>
      <w:r w:rsidRPr="00EA4F58">
        <w:rPr>
          <w:rFonts w:ascii="Arial" w:eastAsia="Times New Roman" w:hAnsi="Arial" w:cs="Arial"/>
          <w:sz w:val="24"/>
          <w:szCs w:val="24"/>
          <w:lang w:eastAsia="ru-RU"/>
        </w:rPr>
        <w:t>…</w:t>
      </w:r>
      <w:proofErr w:type="spellStart"/>
      <w:r w:rsidRPr="00EA4F58">
        <w:rPr>
          <w:rFonts w:ascii="Arial" w:eastAsia="Times New Roman" w:hAnsi="Arial" w:cs="Arial"/>
          <w:sz w:val="24"/>
          <w:szCs w:val="24"/>
          <w:lang w:eastAsia="ru-RU"/>
        </w:rPr>
        <w:t>ш</w:t>
      </w:r>
      <w:proofErr w:type="spellEnd"/>
      <w:r w:rsidRPr="00EA4F58">
        <w:rPr>
          <w:rFonts w:ascii="Arial" w:eastAsia="Times New Roman" w:hAnsi="Arial" w:cs="Arial"/>
          <w:sz w:val="24"/>
          <w:szCs w:val="24"/>
          <w:lang w:eastAsia="ru-RU"/>
        </w:rPr>
        <w:t xml:space="preserve">.., оказывается, слово </w:t>
      </w:r>
      <w:proofErr w:type="spellStart"/>
      <w:r w:rsidRPr="00EA4F58">
        <w:rPr>
          <w:rFonts w:ascii="Arial" w:eastAsia="Times New Roman" w:hAnsi="Arial" w:cs="Arial"/>
          <w:sz w:val="24"/>
          <w:szCs w:val="24"/>
          <w:lang w:eastAsia="ru-RU"/>
        </w:rPr>
        <w:t>_______________</w:t>
      </w:r>
      <w:proofErr w:type="gramStart"/>
      <w:r w:rsidRPr="00EA4F58">
        <w:rPr>
          <w:rFonts w:ascii="Arial" w:eastAsia="Times New Roman" w:hAnsi="Arial" w:cs="Arial"/>
          <w:sz w:val="24"/>
          <w:szCs w:val="24"/>
          <w:lang w:eastAsia="ru-RU"/>
        </w:rPr>
        <w:t>пишет</w:t>
      </w:r>
      <w:proofErr w:type="spellEnd"/>
      <w:r w:rsidRPr="00EA4F58">
        <w:rPr>
          <w:rFonts w:ascii="Arial" w:eastAsia="Times New Roman" w:hAnsi="Arial" w:cs="Arial"/>
          <w:sz w:val="24"/>
          <w:szCs w:val="24"/>
          <w:lang w:eastAsia="ru-RU"/>
        </w:rPr>
        <w:t>…</w:t>
      </w:r>
      <w:proofErr w:type="spellStart"/>
      <w:r w:rsidRPr="00EA4F58">
        <w:rPr>
          <w:rFonts w:ascii="Arial" w:eastAsia="Times New Roman" w:hAnsi="Arial" w:cs="Arial"/>
          <w:sz w:val="24"/>
          <w:szCs w:val="24"/>
          <w:lang w:eastAsia="ru-RU"/>
        </w:rPr>
        <w:t>ся</w:t>
      </w:r>
      <w:proofErr w:type="spellEnd"/>
      <w:proofErr w:type="gramEnd"/>
      <w:r w:rsidRPr="00EA4F58">
        <w:rPr>
          <w:rFonts w:ascii="Arial" w:eastAsia="Times New Roman" w:hAnsi="Arial" w:cs="Arial"/>
          <w:sz w:val="24"/>
          <w:szCs w:val="24"/>
          <w:lang w:eastAsia="ru-RU"/>
        </w:rPr>
        <w:t xml:space="preserve"> с буквой ____, так как ___________. Жаль, конечно, но я не знал, что слово </w:t>
      </w:r>
      <w:proofErr w:type="spellStart"/>
      <w:r w:rsidRPr="00EA4F58">
        <w:rPr>
          <w:rFonts w:ascii="Arial" w:eastAsia="Times New Roman" w:hAnsi="Arial" w:cs="Arial"/>
          <w:sz w:val="24"/>
          <w:szCs w:val="24"/>
          <w:lang w:eastAsia="ru-RU"/>
        </w:rPr>
        <w:t>__________пиш</w:t>
      </w:r>
      <w:proofErr w:type="spellEnd"/>
      <w:r w:rsidRPr="00EA4F58">
        <w:rPr>
          <w:rFonts w:ascii="Arial" w:eastAsia="Times New Roman" w:hAnsi="Arial" w:cs="Arial"/>
          <w:sz w:val="24"/>
          <w:szCs w:val="24"/>
          <w:lang w:eastAsia="ru-RU"/>
        </w:rPr>
        <w:t>..т..</w:t>
      </w:r>
      <w:proofErr w:type="spellStart"/>
      <w:r w:rsidRPr="00EA4F58">
        <w:rPr>
          <w:rFonts w:ascii="Arial" w:eastAsia="Times New Roman" w:hAnsi="Arial" w:cs="Arial"/>
          <w:sz w:val="24"/>
          <w:szCs w:val="24"/>
          <w:lang w:eastAsia="ru-RU"/>
        </w:rPr>
        <w:t>ся</w:t>
      </w:r>
      <w:proofErr w:type="spellEnd"/>
      <w:r w:rsidRPr="00EA4F58">
        <w:rPr>
          <w:rFonts w:ascii="Arial" w:eastAsia="Times New Roman" w:hAnsi="Arial" w:cs="Arial"/>
          <w:sz w:val="24"/>
          <w:szCs w:val="24"/>
          <w:lang w:eastAsia="ru-RU"/>
        </w:rPr>
        <w:t xml:space="preserve"> через ______, потому что _________________. А ещё я д…пустил ошибку в слове _______, но теперь я запомнил, что _______________. </w:t>
      </w:r>
      <w:proofErr w:type="spellStart"/>
      <w:r w:rsidRPr="00EA4F58">
        <w:rPr>
          <w:rFonts w:ascii="Arial" w:eastAsia="Times New Roman" w:hAnsi="Arial" w:cs="Arial"/>
          <w:sz w:val="24"/>
          <w:szCs w:val="24"/>
          <w:lang w:eastAsia="ru-RU"/>
        </w:rPr>
        <w:t>Предст</w:t>
      </w:r>
      <w:proofErr w:type="spellEnd"/>
      <w:r w:rsidRPr="00EA4F58">
        <w:rPr>
          <w:rFonts w:ascii="Arial" w:eastAsia="Times New Roman" w:hAnsi="Arial" w:cs="Arial"/>
          <w:sz w:val="24"/>
          <w:szCs w:val="24"/>
          <w:lang w:eastAsia="ru-RU"/>
        </w:rPr>
        <w:t>..</w:t>
      </w:r>
      <w:proofErr w:type="spellStart"/>
      <w:r w:rsidRPr="00EA4F58">
        <w:rPr>
          <w:rFonts w:ascii="Arial" w:eastAsia="Times New Roman" w:hAnsi="Arial" w:cs="Arial"/>
          <w:sz w:val="24"/>
          <w:szCs w:val="24"/>
          <w:lang w:eastAsia="ru-RU"/>
        </w:rPr>
        <w:t>вляеш</w:t>
      </w:r>
      <w:proofErr w:type="spellEnd"/>
      <w:r w:rsidRPr="00EA4F58">
        <w:rPr>
          <w:rFonts w:ascii="Arial" w:eastAsia="Times New Roman" w:hAnsi="Arial" w:cs="Arial"/>
          <w:sz w:val="24"/>
          <w:szCs w:val="24"/>
          <w:lang w:eastAsia="ru-RU"/>
        </w:rPr>
        <w:t>…, такое пр..</w:t>
      </w:r>
      <w:proofErr w:type="spellStart"/>
      <w:r w:rsidRPr="00EA4F58">
        <w:rPr>
          <w:rFonts w:ascii="Arial" w:eastAsia="Times New Roman" w:hAnsi="Arial" w:cs="Arial"/>
          <w:sz w:val="24"/>
          <w:szCs w:val="24"/>
          <w:lang w:eastAsia="ru-RU"/>
        </w:rPr>
        <w:t>стое</w:t>
      </w:r>
      <w:proofErr w:type="spellEnd"/>
      <w:r w:rsidRPr="00EA4F58">
        <w:rPr>
          <w:rFonts w:ascii="Arial" w:eastAsia="Times New Roman" w:hAnsi="Arial" w:cs="Arial"/>
          <w:sz w:val="24"/>
          <w:szCs w:val="24"/>
          <w:lang w:eastAsia="ru-RU"/>
        </w:rPr>
        <w:t xml:space="preserve"> слово, как </w:t>
      </w:r>
      <w:proofErr w:type="spellStart"/>
      <w:r w:rsidRPr="00EA4F58">
        <w:rPr>
          <w:rFonts w:ascii="Arial" w:eastAsia="Times New Roman" w:hAnsi="Arial" w:cs="Arial"/>
          <w:sz w:val="24"/>
          <w:szCs w:val="24"/>
          <w:lang w:eastAsia="ru-RU"/>
        </w:rPr>
        <w:t>_________я</w:t>
      </w:r>
      <w:proofErr w:type="spellEnd"/>
      <w:r w:rsidRPr="00EA4F58">
        <w:rPr>
          <w:rFonts w:ascii="Arial" w:eastAsia="Times New Roman" w:hAnsi="Arial" w:cs="Arial"/>
          <w:sz w:val="24"/>
          <w:szCs w:val="24"/>
          <w:lang w:eastAsia="ru-RU"/>
        </w:rPr>
        <w:t xml:space="preserve"> написал с ошибкой и</w:t>
      </w:r>
      <w:proofErr w:type="gramStart"/>
      <w:r w:rsidRPr="00EA4F58">
        <w:rPr>
          <w:rFonts w:ascii="Arial" w:eastAsia="Times New Roman" w:hAnsi="Arial" w:cs="Arial"/>
          <w:sz w:val="24"/>
          <w:szCs w:val="24"/>
          <w:lang w:eastAsia="ru-RU"/>
        </w:rPr>
        <w:t>з(</w:t>
      </w:r>
      <w:proofErr w:type="gramEnd"/>
      <w:r w:rsidRPr="00EA4F58">
        <w:rPr>
          <w:rFonts w:ascii="Arial" w:eastAsia="Times New Roman" w:hAnsi="Arial" w:cs="Arial"/>
          <w:sz w:val="24"/>
          <w:szCs w:val="24"/>
          <w:lang w:eastAsia="ru-RU"/>
        </w:rPr>
        <w:t xml:space="preserve">за) собственной </w:t>
      </w:r>
      <w:proofErr w:type="spellStart"/>
      <w:r w:rsidRPr="00EA4F58">
        <w:rPr>
          <w:rFonts w:ascii="Arial" w:eastAsia="Times New Roman" w:hAnsi="Arial" w:cs="Arial"/>
          <w:sz w:val="24"/>
          <w:szCs w:val="24"/>
          <w:lang w:eastAsia="ru-RU"/>
        </w:rPr>
        <w:t>невн</w:t>
      </w:r>
      <w:proofErr w:type="spellEnd"/>
      <w:r w:rsidRPr="00EA4F58">
        <w:rPr>
          <w:rFonts w:ascii="Arial" w:eastAsia="Times New Roman" w:hAnsi="Arial" w:cs="Arial"/>
          <w:sz w:val="24"/>
          <w:szCs w:val="24"/>
          <w:lang w:eastAsia="ru-RU"/>
        </w:rPr>
        <w:t>..</w:t>
      </w:r>
      <w:proofErr w:type="spellStart"/>
      <w:r w:rsidRPr="00EA4F58">
        <w:rPr>
          <w:rFonts w:ascii="Arial" w:eastAsia="Times New Roman" w:hAnsi="Arial" w:cs="Arial"/>
          <w:sz w:val="24"/>
          <w:szCs w:val="24"/>
          <w:lang w:eastAsia="ru-RU"/>
        </w:rPr>
        <w:t>мательности</w:t>
      </w:r>
      <w:proofErr w:type="spellEnd"/>
      <w:r w:rsidRPr="00EA4F58">
        <w:rPr>
          <w:rFonts w:ascii="Arial" w:eastAsia="Times New Roman" w:hAnsi="Arial" w:cs="Arial"/>
          <w:sz w:val="24"/>
          <w:szCs w:val="24"/>
          <w:lang w:eastAsia="ru-RU"/>
        </w:rPr>
        <w:t xml:space="preserve"> Интересно, что , когда писал, </w:t>
      </w:r>
      <w:proofErr w:type="spellStart"/>
      <w:r w:rsidRPr="00EA4F58">
        <w:rPr>
          <w:rFonts w:ascii="Arial" w:eastAsia="Times New Roman" w:hAnsi="Arial" w:cs="Arial"/>
          <w:sz w:val="24"/>
          <w:szCs w:val="24"/>
          <w:lang w:eastAsia="ru-RU"/>
        </w:rPr>
        <w:t>сомн</w:t>
      </w:r>
      <w:proofErr w:type="spellEnd"/>
      <w:r w:rsidRPr="00EA4F58">
        <w:rPr>
          <w:rFonts w:ascii="Arial" w:eastAsia="Times New Roman" w:hAnsi="Arial" w:cs="Arial"/>
          <w:sz w:val="24"/>
          <w:szCs w:val="24"/>
          <w:lang w:eastAsia="ru-RU"/>
        </w:rPr>
        <w:t>..</w:t>
      </w:r>
      <w:proofErr w:type="spellStart"/>
      <w:r w:rsidRPr="00EA4F58">
        <w:rPr>
          <w:rFonts w:ascii="Arial" w:eastAsia="Times New Roman" w:hAnsi="Arial" w:cs="Arial"/>
          <w:sz w:val="24"/>
          <w:szCs w:val="24"/>
          <w:lang w:eastAsia="ru-RU"/>
        </w:rPr>
        <w:t>вался</w:t>
      </w:r>
      <w:proofErr w:type="spellEnd"/>
      <w:r w:rsidRPr="00EA4F58">
        <w:rPr>
          <w:rFonts w:ascii="Arial" w:eastAsia="Times New Roman" w:hAnsi="Arial" w:cs="Arial"/>
          <w:sz w:val="24"/>
          <w:szCs w:val="24"/>
          <w:lang w:eastAsia="ru-RU"/>
        </w:rPr>
        <w:t xml:space="preserve"> в написании.. слова ____________, зато в следующий раз я </w:t>
      </w:r>
      <w:proofErr w:type="spellStart"/>
      <w:r w:rsidRPr="00EA4F58">
        <w:rPr>
          <w:rFonts w:ascii="Arial" w:eastAsia="Times New Roman" w:hAnsi="Arial" w:cs="Arial"/>
          <w:sz w:val="24"/>
          <w:szCs w:val="24"/>
          <w:lang w:eastAsia="ru-RU"/>
        </w:rPr>
        <w:t>нина</w:t>
      </w:r>
      <w:proofErr w:type="spellEnd"/>
      <w:r w:rsidRPr="00EA4F58">
        <w:rPr>
          <w:rFonts w:ascii="Arial" w:eastAsia="Times New Roman" w:hAnsi="Arial" w:cs="Arial"/>
          <w:sz w:val="24"/>
          <w:szCs w:val="24"/>
          <w:lang w:eastAsia="ru-RU"/>
        </w:rPr>
        <w:t xml:space="preserve"> минуту ( не) усомнюсь и воспользуюсь правилом _________________. Несколько ошибок я д..пустил на правило ____________. А слова _________________ мне следует запомнить. Правда, правило </w:t>
      </w:r>
      <w:proofErr w:type="gramStart"/>
      <w:r w:rsidRPr="00EA4F58">
        <w:rPr>
          <w:rFonts w:ascii="Arial" w:eastAsia="Times New Roman" w:hAnsi="Arial" w:cs="Arial"/>
          <w:sz w:val="24"/>
          <w:szCs w:val="24"/>
          <w:lang w:eastAsia="ru-RU"/>
        </w:rPr>
        <w:t>о</w:t>
      </w:r>
      <w:proofErr w:type="gramEnd"/>
      <w:r w:rsidRPr="00EA4F58">
        <w:rPr>
          <w:rFonts w:ascii="Arial" w:eastAsia="Times New Roman" w:hAnsi="Arial" w:cs="Arial"/>
          <w:sz w:val="24"/>
          <w:szCs w:val="24"/>
          <w:lang w:eastAsia="ru-RU"/>
        </w:rPr>
        <w:t xml:space="preserve"> </w:t>
      </w:r>
      <w:proofErr w:type="spellStart"/>
      <w:r w:rsidRPr="00EA4F58">
        <w:rPr>
          <w:rFonts w:ascii="Arial" w:eastAsia="Times New Roman" w:hAnsi="Arial" w:cs="Arial"/>
          <w:sz w:val="24"/>
          <w:szCs w:val="24"/>
          <w:lang w:eastAsia="ru-RU"/>
        </w:rPr>
        <w:t>___________</w:t>
      </w:r>
      <w:proofErr w:type="gramStart"/>
      <w:r w:rsidRPr="00EA4F58">
        <w:rPr>
          <w:rFonts w:ascii="Arial" w:eastAsia="Times New Roman" w:hAnsi="Arial" w:cs="Arial"/>
          <w:sz w:val="24"/>
          <w:szCs w:val="24"/>
          <w:lang w:eastAsia="ru-RU"/>
        </w:rPr>
        <w:t>я</w:t>
      </w:r>
      <w:proofErr w:type="spellEnd"/>
      <w:proofErr w:type="gramEnd"/>
      <w:r w:rsidRPr="00EA4F58">
        <w:rPr>
          <w:rFonts w:ascii="Arial" w:eastAsia="Times New Roman" w:hAnsi="Arial" w:cs="Arial"/>
          <w:sz w:val="24"/>
          <w:szCs w:val="24"/>
          <w:lang w:eastAsia="ru-RU"/>
        </w:rPr>
        <w:t xml:space="preserve"> ещё (не) изучил, поэтому и слово </w:t>
      </w:r>
      <w:proofErr w:type="spellStart"/>
      <w:r w:rsidRPr="00EA4F58">
        <w:rPr>
          <w:rFonts w:ascii="Arial" w:eastAsia="Times New Roman" w:hAnsi="Arial" w:cs="Arial"/>
          <w:sz w:val="24"/>
          <w:szCs w:val="24"/>
          <w:lang w:eastAsia="ru-RU"/>
        </w:rPr>
        <w:t>_______________написал</w:t>
      </w:r>
      <w:proofErr w:type="spellEnd"/>
      <w:r w:rsidRPr="00EA4F58">
        <w:rPr>
          <w:rFonts w:ascii="Arial" w:eastAsia="Times New Roman" w:hAnsi="Arial" w:cs="Arial"/>
          <w:sz w:val="24"/>
          <w:szCs w:val="24"/>
          <w:lang w:eastAsia="ru-RU"/>
        </w:rPr>
        <w:t xml:space="preserve"> неправильно.</w:t>
      </w:r>
      <w:r w:rsidRPr="00EA4F58">
        <w:rPr>
          <w:rFonts w:ascii="Arial" w:eastAsia="Times New Roman" w:hAnsi="Arial" w:cs="Arial"/>
          <w:sz w:val="24"/>
          <w:szCs w:val="24"/>
          <w:lang w:eastAsia="ru-RU"/>
        </w:rPr>
        <w:br/>
        <w:t xml:space="preserve">Думаю, что в </w:t>
      </w:r>
      <w:proofErr w:type="spellStart"/>
      <w:r w:rsidRPr="00EA4F58">
        <w:rPr>
          <w:rFonts w:ascii="Arial" w:eastAsia="Times New Roman" w:hAnsi="Arial" w:cs="Arial"/>
          <w:sz w:val="24"/>
          <w:szCs w:val="24"/>
          <w:lang w:eastAsia="ru-RU"/>
        </w:rPr>
        <w:t>следующ</w:t>
      </w:r>
      <w:proofErr w:type="spellEnd"/>
      <w:r w:rsidRPr="00EA4F58">
        <w:rPr>
          <w:rFonts w:ascii="Arial" w:eastAsia="Times New Roman" w:hAnsi="Arial" w:cs="Arial"/>
          <w:sz w:val="24"/>
          <w:szCs w:val="24"/>
          <w:lang w:eastAsia="ru-RU"/>
        </w:rPr>
        <w:t>… работе я учту все зам..</w:t>
      </w:r>
      <w:proofErr w:type="spellStart"/>
      <w:r w:rsidRPr="00EA4F58">
        <w:rPr>
          <w:rFonts w:ascii="Arial" w:eastAsia="Times New Roman" w:hAnsi="Arial" w:cs="Arial"/>
          <w:sz w:val="24"/>
          <w:szCs w:val="24"/>
          <w:lang w:eastAsia="ru-RU"/>
        </w:rPr>
        <w:t>чания</w:t>
      </w:r>
      <w:proofErr w:type="spellEnd"/>
      <w:r w:rsidRPr="00EA4F58">
        <w:rPr>
          <w:rFonts w:ascii="Arial" w:eastAsia="Times New Roman" w:hAnsi="Arial" w:cs="Arial"/>
          <w:sz w:val="24"/>
          <w:szCs w:val="24"/>
          <w:lang w:eastAsia="ru-RU"/>
        </w:rPr>
        <w:t xml:space="preserve"> и </w:t>
      </w:r>
      <w:proofErr w:type="spellStart"/>
      <w:proofErr w:type="gramStart"/>
      <w:r w:rsidRPr="00EA4F58">
        <w:rPr>
          <w:rFonts w:ascii="Arial" w:eastAsia="Times New Roman" w:hAnsi="Arial" w:cs="Arial"/>
          <w:sz w:val="24"/>
          <w:szCs w:val="24"/>
          <w:lang w:eastAsia="ru-RU"/>
        </w:rPr>
        <w:t>нап</w:t>
      </w:r>
      <w:proofErr w:type="spellEnd"/>
      <w:r w:rsidRPr="00EA4F58">
        <w:rPr>
          <w:rFonts w:ascii="Arial" w:eastAsia="Times New Roman" w:hAnsi="Arial" w:cs="Arial"/>
          <w:sz w:val="24"/>
          <w:szCs w:val="24"/>
          <w:lang w:eastAsia="ru-RU"/>
        </w:rPr>
        <w:t>..</w:t>
      </w:r>
      <w:proofErr w:type="spellStart"/>
      <w:r w:rsidRPr="00EA4F58">
        <w:rPr>
          <w:rFonts w:ascii="Arial" w:eastAsia="Times New Roman" w:hAnsi="Arial" w:cs="Arial"/>
          <w:sz w:val="24"/>
          <w:szCs w:val="24"/>
          <w:lang w:eastAsia="ru-RU"/>
        </w:rPr>
        <w:t>ишу</w:t>
      </w:r>
      <w:proofErr w:type="spellEnd"/>
      <w:proofErr w:type="gramEnd"/>
      <w:r w:rsidRPr="00EA4F58">
        <w:rPr>
          <w:rFonts w:ascii="Arial" w:eastAsia="Times New Roman" w:hAnsi="Arial" w:cs="Arial"/>
          <w:sz w:val="24"/>
          <w:szCs w:val="24"/>
          <w:lang w:eastAsia="ru-RU"/>
        </w:rPr>
        <w:t xml:space="preserve"> её на ______.</w:t>
      </w:r>
      <w:r w:rsidRPr="00EA4F58">
        <w:rPr>
          <w:rFonts w:ascii="Arial" w:eastAsia="Times New Roman" w:hAnsi="Arial" w:cs="Arial"/>
          <w:sz w:val="24"/>
          <w:szCs w:val="24"/>
          <w:lang w:eastAsia="ru-RU"/>
        </w:rPr>
        <w:br/>
        <w:t>А теперь, мой друг, я пр..</w:t>
      </w:r>
      <w:proofErr w:type="spellStart"/>
      <w:r w:rsidRPr="00EA4F58">
        <w:rPr>
          <w:rFonts w:ascii="Arial" w:eastAsia="Times New Roman" w:hAnsi="Arial" w:cs="Arial"/>
          <w:sz w:val="24"/>
          <w:szCs w:val="24"/>
          <w:lang w:eastAsia="ru-RU"/>
        </w:rPr>
        <w:t>щаюсь</w:t>
      </w:r>
      <w:proofErr w:type="spellEnd"/>
      <w:r w:rsidRPr="00EA4F58">
        <w:rPr>
          <w:rFonts w:ascii="Arial" w:eastAsia="Times New Roman" w:hAnsi="Arial" w:cs="Arial"/>
          <w:sz w:val="24"/>
          <w:szCs w:val="24"/>
          <w:lang w:eastAsia="ru-RU"/>
        </w:rPr>
        <w:t xml:space="preserve"> с тобой и надеюсь, что моё письмо </w:t>
      </w:r>
      <w:proofErr w:type="spellStart"/>
      <w:r w:rsidRPr="00EA4F58">
        <w:rPr>
          <w:rFonts w:ascii="Arial" w:eastAsia="Times New Roman" w:hAnsi="Arial" w:cs="Arial"/>
          <w:sz w:val="24"/>
          <w:szCs w:val="24"/>
          <w:lang w:eastAsia="ru-RU"/>
        </w:rPr>
        <w:t>будеи</w:t>
      </w:r>
      <w:proofErr w:type="spellEnd"/>
      <w:r w:rsidRPr="00EA4F58">
        <w:rPr>
          <w:rFonts w:ascii="Arial" w:eastAsia="Times New Roman" w:hAnsi="Arial" w:cs="Arial"/>
          <w:sz w:val="24"/>
          <w:szCs w:val="24"/>
          <w:lang w:eastAsia="ru-RU"/>
        </w:rPr>
        <w:t xml:space="preserve"> полезно и тебе. Но если вдруг я д</w:t>
      </w:r>
      <w:proofErr w:type="gramStart"/>
      <w:r w:rsidRPr="00EA4F58">
        <w:rPr>
          <w:rFonts w:ascii="Arial" w:eastAsia="Times New Roman" w:hAnsi="Arial" w:cs="Arial"/>
          <w:sz w:val="24"/>
          <w:szCs w:val="24"/>
          <w:lang w:eastAsia="ru-RU"/>
        </w:rPr>
        <w:t>..</w:t>
      </w:r>
      <w:proofErr w:type="gramEnd"/>
      <w:r w:rsidRPr="00EA4F58">
        <w:rPr>
          <w:rFonts w:ascii="Arial" w:eastAsia="Times New Roman" w:hAnsi="Arial" w:cs="Arial"/>
          <w:sz w:val="24"/>
          <w:szCs w:val="24"/>
          <w:lang w:eastAsia="ru-RU"/>
        </w:rPr>
        <w:t>пустил ошибку, я об..</w:t>
      </w:r>
      <w:proofErr w:type="spellStart"/>
      <w:r w:rsidRPr="00EA4F58">
        <w:rPr>
          <w:rFonts w:ascii="Arial" w:eastAsia="Times New Roman" w:hAnsi="Arial" w:cs="Arial"/>
          <w:sz w:val="24"/>
          <w:szCs w:val="24"/>
          <w:lang w:eastAsia="ru-RU"/>
        </w:rPr>
        <w:t>зательно</w:t>
      </w:r>
      <w:proofErr w:type="spellEnd"/>
      <w:r w:rsidRPr="00EA4F58">
        <w:rPr>
          <w:rFonts w:ascii="Arial" w:eastAsia="Times New Roman" w:hAnsi="Arial" w:cs="Arial"/>
          <w:sz w:val="24"/>
          <w:szCs w:val="24"/>
          <w:lang w:eastAsia="ru-RU"/>
        </w:rPr>
        <w:t xml:space="preserve"> её </w:t>
      </w:r>
      <w:proofErr w:type="spellStart"/>
      <w:r w:rsidRPr="00EA4F58">
        <w:rPr>
          <w:rFonts w:ascii="Arial" w:eastAsia="Times New Roman" w:hAnsi="Arial" w:cs="Arial"/>
          <w:sz w:val="24"/>
          <w:szCs w:val="24"/>
          <w:lang w:eastAsia="ru-RU"/>
        </w:rPr>
        <w:t>пранализирую</w:t>
      </w:r>
      <w:proofErr w:type="spellEnd"/>
      <w:r w:rsidRPr="00EA4F58">
        <w:rPr>
          <w:rFonts w:ascii="Arial" w:eastAsia="Times New Roman" w:hAnsi="Arial" w:cs="Arial"/>
          <w:sz w:val="24"/>
          <w:szCs w:val="24"/>
          <w:lang w:eastAsia="ru-RU"/>
        </w:rPr>
        <w:t xml:space="preserve">, исправлю и запомню. Ведь человеку свойственно </w:t>
      </w:r>
      <w:proofErr w:type="spellStart"/>
      <w:r w:rsidRPr="00EA4F58">
        <w:rPr>
          <w:rFonts w:ascii="Arial" w:eastAsia="Times New Roman" w:hAnsi="Arial" w:cs="Arial"/>
          <w:sz w:val="24"/>
          <w:szCs w:val="24"/>
          <w:lang w:eastAsia="ru-RU"/>
        </w:rPr>
        <w:t>ошибат</w:t>
      </w:r>
      <w:proofErr w:type="spellEnd"/>
      <w:r w:rsidRPr="00EA4F58">
        <w:rPr>
          <w:rFonts w:ascii="Arial" w:eastAsia="Times New Roman" w:hAnsi="Arial" w:cs="Arial"/>
          <w:sz w:val="24"/>
          <w:szCs w:val="24"/>
          <w:lang w:eastAsia="ru-RU"/>
        </w:rPr>
        <w:t>..</w:t>
      </w:r>
      <w:proofErr w:type="spellStart"/>
      <w:r w:rsidRPr="00EA4F58">
        <w:rPr>
          <w:rFonts w:ascii="Arial" w:eastAsia="Times New Roman" w:hAnsi="Arial" w:cs="Arial"/>
          <w:sz w:val="24"/>
          <w:szCs w:val="24"/>
          <w:lang w:eastAsia="ru-RU"/>
        </w:rPr>
        <w:t>ся</w:t>
      </w:r>
      <w:proofErr w:type="spellEnd"/>
      <w:r w:rsidRPr="00EA4F58">
        <w:rPr>
          <w:rFonts w:ascii="Arial" w:eastAsia="Times New Roman" w:hAnsi="Arial" w:cs="Arial"/>
          <w:sz w:val="24"/>
          <w:szCs w:val="24"/>
          <w:lang w:eastAsia="ru-RU"/>
        </w:rPr>
        <w:t xml:space="preserve">, и считаю, что не стыдно ( не ) знать, но стыдно ( не ) </w:t>
      </w:r>
      <w:proofErr w:type="gramStart"/>
      <w:r w:rsidRPr="00EA4F58">
        <w:rPr>
          <w:rFonts w:ascii="Arial" w:eastAsia="Times New Roman" w:hAnsi="Arial" w:cs="Arial"/>
          <w:sz w:val="24"/>
          <w:szCs w:val="24"/>
          <w:lang w:eastAsia="ru-RU"/>
        </w:rPr>
        <w:t>учит..</w:t>
      </w:r>
      <w:proofErr w:type="spellStart"/>
      <w:r w:rsidRPr="00EA4F58">
        <w:rPr>
          <w:rFonts w:ascii="Arial" w:eastAsia="Times New Roman" w:hAnsi="Arial" w:cs="Arial"/>
          <w:sz w:val="24"/>
          <w:szCs w:val="24"/>
          <w:lang w:eastAsia="ru-RU"/>
        </w:rPr>
        <w:t>ся</w:t>
      </w:r>
      <w:proofErr w:type="spellEnd"/>
      <w:proofErr w:type="gramEnd"/>
      <w:r w:rsidRPr="00EA4F58">
        <w:rPr>
          <w:rFonts w:ascii="Arial" w:eastAsia="Times New Roman" w:hAnsi="Arial" w:cs="Arial"/>
          <w:sz w:val="24"/>
          <w:szCs w:val="24"/>
          <w:lang w:eastAsia="ru-RU"/>
        </w:rPr>
        <w:t>.</w:t>
      </w:r>
    </w:p>
    <w:p w:rsidR="00EA4F58" w:rsidRPr="00EA4F58" w:rsidRDefault="00B54AAD" w:rsidP="00EA4F58">
      <w:pPr>
        <w:spacing w:after="0" w:line="360" w:lineRule="auto"/>
        <w:jc w:val="both"/>
        <w:rPr>
          <w:rFonts w:ascii="Arial" w:hAnsi="Arial" w:cs="Arial"/>
          <w:sz w:val="24"/>
          <w:szCs w:val="24"/>
        </w:rPr>
      </w:pPr>
      <w:r w:rsidRPr="00EA4F58">
        <w:rPr>
          <w:rFonts w:ascii="Arial" w:eastAsia="Times New Roman" w:hAnsi="Arial" w:cs="Arial"/>
          <w:sz w:val="24"/>
          <w:szCs w:val="24"/>
          <w:lang w:eastAsia="ru-RU"/>
        </w:rPr>
        <w:t>Как показывает опыт, эти задания вызывают интерес у учащихся и привлекают их внимание к работе над ошибками.</w:t>
      </w:r>
    </w:p>
    <w:p w:rsidR="00EA4F58" w:rsidRPr="00EA4F58" w:rsidRDefault="00EA4F58" w:rsidP="00EA4F58">
      <w:pPr>
        <w:spacing w:after="0" w:line="360" w:lineRule="auto"/>
        <w:ind w:left="851" w:right="851"/>
        <w:rPr>
          <w:rFonts w:ascii="Arial" w:hAnsi="Arial" w:cs="Arial"/>
          <w:sz w:val="24"/>
          <w:szCs w:val="24"/>
        </w:rPr>
      </w:pPr>
      <w:r w:rsidRPr="00EA4F58">
        <w:rPr>
          <w:rFonts w:ascii="Arial" w:hAnsi="Arial" w:cs="Arial"/>
          <w:sz w:val="24"/>
          <w:szCs w:val="24"/>
        </w:rPr>
        <w:lastRenderedPageBreak/>
        <w:t xml:space="preserve"> ТАБЛИЦА «РАБОТА НАД ОШИБКАМИ. СИНТАКСИС»</w:t>
      </w:r>
    </w:p>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  Фамилия ученика                                      </w:t>
      </w:r>
      <w:r w:rsidR="008D7D46">
        <w:rPr>
          <w:rFonts w:ascii="Arial" w:hAnsi="Arial" w:cs="Arial"/>
          <w:sz w:val="24"/>
          <w:szCs w:val="24"/>
        </w:rPr>
        <w:t xml:space="preserve">                               7</w:t>
      </w:r>
      <w:r w:rsidRPr="00EA4F58">
        <w:rPr>
          <w:rFonts w:ascii="Arial" w:hAnsi="Arial" w:cs="Arial"/>
          <w:sz w:val="24"/>
          <w:szCs w:val="24"/>
        </w:rPr>
        <w:t xml:space="preserve"> класс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296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A4F58" w:rsidRPr="00EA4F58" w:rsidTr="00394B52">
        <w:trPr>
          <w:cantSplit/>
          <w:trHeight w:val="255"/>
        </w:trPr>
        <w:tc>
          <w:tcPr>
            <w:tcW w:w="769" w:type="dxa"/>
            <w:vMerge w:val="restart"/>
            <w:tcBorders>
              <w:bottom w:val="nil"/>
            </w:tcBorders>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w:t>
            </w:r>
            <w:proofErr w:type="spellStart"/>
            <w:proofErr w:type="gramStart"/>
            <w:r w:rsidRPr="00EA4F58">
              <w:rPr>
                <w:rFonts w:ascii="Arial" w:hAnsi="Arial" w:cs="Arial"/>
                <w:sz w:val="24"/>
                <w:szCs w:val="24"/>
              </w:rPr>
              <w:t>п</w:t>
            </w:r>
            <w:proofErr w:type="spellEnd"/>
            <w:proofErr w:type="gramEnd"/>
            <w:r w:rsidRPr="00EA4F58">
              <w:rPr>
                <w:rFonts w:ascii="Arial" w:hAnsi="Arial" w:cs="Arial"/>
                <w:sz w:val="24"/>
                <w:szCs w:val="24"/>
              </w:rPr>
              <w:t>/</w:t>
            </w:r>
            <w:proofErr w:type="spellStart"/>
            <w:r w:rsidRPr="00EA4F58">
              <w:rPr>
                <w:rFonts w:ascii="Arial" w:hAnsi="Arial" w:cs="Arial"/>
                <w:sz w:val="24"/>
                <w:szCs w:val="24"/>
              </w:rPr>
              <w:t>п</w:t>
            </w:r>
            <w:proofErr w:type="spellEnd"/>
          </w:p>
        </w:tc>
        <w:tc>
          <w:tcPr>
            <w:tcW w:w="2963" w:type="dxa"/>
            <w:vMerge w:val="restart"/>
            <w:tcBorders>
              <w:bottom w:val="nil"/>
            </w:tcBorders>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Правило, на которое допущена ошибка</w:t>
            </w:r>
          </w:p>
        </w:tc>
        <w:tc>
          <w:tcPr>
            <w:tcW w:w="5664" w:type="dxa"/>
            <w:gridSpan w:val="24"/>
            <w:tcBorders>
              <w:bottom w:val="nil"/>
            </w:tcBorders>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           Число</w:t>
            </w:r>
          </w:p>
        </w:tc>
      </w:tr>
      <w:tr w:rsidR="00EA4F58" w:rsidRPr="00EA4F58" w:rsidTr="00394B52">
        <w:trPr>
          <w:cantSplit/>
          <w:trHeight w:val="285"/>
        </w:trPr>
        <w:tc>
          <w:tcPr>
            <w:tcW w:w="769" w:type="dxa"/>
            <w:vMerge/>
            <w:tcBorders>
              <w:top w:val="nil"/>
              <w:bottom w:val="nil"/>
            </w:tcBorders>
          </w:tcPr>
          <w:p w:rsidR="00EA4F58" w:rsidRPr="00EA4F58" w:rsidRDefault="00EA4F58" w:rsidP="00EA4F58">
            <w:pPr>
              <w:spacing w:after="0" w:line="360" w:lineRule="auto"/>
              <w:rPr>
                <w:rFonts w:ascii="Arial" w:hAnsi="Arial" w:cs="Arial"/>
                <w:sz w:val="24"/>
                <w:szCs w:val="24"/>
              </w:rPr>
            </w:pPr>
          </w:p>
        </w:tc>
        <w:tc>
          <w:tcPr>
            <w:tcW w:w="2963" w:type="dxa"/>
            <w:vMerge/>
            <w:tcBorders>
              <w:top w:val="nil"/>
              <w:bottom w:val="nil"/>
            </w:tcBorders>
          </w:tcPr>
          <w:p w:rsidR="00EA4F58" w:rsidRPr="00EA4F58" w:rsidRDefault="00EA4F58" w:rsidP="00EA4F58">
            <w:pPr>
              <w:spacing w:after="0" w:line="360" w:lineRule="auto"/>
              <w:rPr>
                <w:rFonts w:ascii="Arial" w:hAnsi="Arial" w:cs="Arial"/>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r>
      <w:tr w:rsidR="00EA4F58" w:rsidRPr="00EA4F58" w:rsidTr="00394B52">
        <w:tc>
          <w:tcPr>
            <w:tcW w:w="769"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w:t>
            </w:r>
          </w:p>
        </w:tc>
        <w:tc>
          <w:tcPr>
            <w:tcW w:w="2963"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Знаки препинания в конце предложения</w:t>
            </w: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r>
      <w:tr w:rsidR="00EA4F58" w:rsidRPr="00EA4F58" w:rsidTr="00394B52">
        <w:tc>
          <w:tcPr>
            <w:tcW w:w="769"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2</w:t>
            </w:r>
          </w:p>
        </w:tc>
        <w:tc>
          <w:tcPr>
            <w:tcW w:w="2963"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Запятая в предложении с однородными членами</w:t>
            </w: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r>
      <w:tr w:rsidR="00EA4F58" w:rsidRPr="00EA4F58" w:rsidTr="00394B52">
        <w:tc>
          <w:tcPr>
            <w:tcW w:w="769"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3   </w:t>
            </w:r>
          </w:p>
        </w:tc>
        <w:tc>
          <w:tcPr>
            <w:tcW w:w="2963"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Обращение</w:t>
            </w: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r>
      <w:tr w:rsidR="00EA4F58" w:rsidRPr="00EA4F58" w:rsidTr="00394B52">
        <w:tc>
          <w:tcPr>
            <w:tcW w:w="769"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4</w:t>
            </w:r>
          </w:p>
        </w:tc>
        <w:tc>
          <w:tcPr>
            <w:tcW w:w="2963"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Обобщающие слова при однородных членах </w:t>
            </w:r>
            <w:proofErr w:type="gramStart"/>
            <w:r w:rsidRPr="00EA4F58">
              <w:rPr>
                <w:rFonts w:ascii="Arial" w:hAnsi="Arial" w:cs="Arial"/>
                <w:sz w:val="24"/>
                <w:szCs w:val="24"/>
              </w:rPr>
              <w:t>пред</w:t>
            </w:r>
            <w:proofErr w:type="gramEnd"/>
            <w:r w:rsidRPr="00EA4F58">
              <w:rPr>
                <w:rFonts w:ascii="Arial" w:hAnsi="Arial" w:cs="Arial"/>
                <w:sz w:val="24"/>
                <w:szCs w:val="24"/>
              </w:rPr>
              <w:t>.</w:t>
            </w: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r>
      <w:tr w:rsidR="00EA4F58" w:rsidRPr="00EA4F58" w:rsidTr="00394B52">
        <w:tc>
          <w:tcPr>
            <w:tcW w:w="769"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5</w:t>
            </w:r>
          </w:p>
        </w:tc>
        <w:tc>
          <w:tcPr>
            <w:tcW w:w="2963"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Прямая речь</w:t>
            </w: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r>
      <w:tr w:rsidR="00EA4F58" w:rsidRPr="00EA4F58" w:rsidTr="00394B52">
        <w:tc>
          <w:tcPr>
            <w:tcW w:w="769"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6</w:t>
            </w:r>
          </w:p>
        </w:tc>
        <w:tc>
          <w:tcPr>
            <w:tcW w:w="2963"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Сложное предложение</w:t>
            </w: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r>
      <w:tr w:rsidR="00EA4F58" w:rsidRPr="00EA4F58" w:rsidTr="00394B52">
        <w:tc>
          <w:tcPr>
            <w:tcW w:w="769" w:type="dxa"/>
          </w:tcPr>
          <w:p w:rsidR="00EA4F58" w:rsidRPr="00EA4F58" w:rsidRDefault="00EA4F58" w:rsidP="00EA4F58">
            <w:pPr>
              <w:spacing w:after="0" w:line="360" w:lineRule="auto"/>
              <w:rPr>
                <w:rFonts w:ascii="Arial" w:hAnsi="Arial" w:cs="Arial"/>
                <w:sz w:val="24"/>
                <w:szCs w:val="24"/>
              </w:rPr>
            </w:pPr>
          </w:p>
        </w:tc>
        <w:tc>
          <w:tcPr>
            <w:tcW w:w="2963"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Оценка за работу</w:t>
            </w: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c>
          <w:tcPr>
            <w:tcW w:w="236" w:type="dxa"/>
          </w:tcPr>
          <w:p w:rsidR="00EA4F58" w:rsidRPr="00EA4F58" w:rsidRDefault="00EA4F58" w:rsidP="00EA4F58">
            <w:pPr>
              <w:spacing w:after="0" w:line="360" w:lineRule="auto"/>
              <w:rPr>
                <w:rFonts w:ascii="Arial" w:hAnsi="Arial" w:cs="Arial"/>
                <w:sz w:val="24"/>
                <w:szCs w:val="24"/>
              </w:rPr>
            </w:pPr>
          </w:p>
        </w:tc>
      </w:tr>
    </w:tbl>
    <w:p w:rsidR="00EA4F58" w:rsidRPr="00EA4F58" w:rsidRDefault="00EA4F58" w:rsidP="00EA4F58">
      <w:pPr>
        <w:spacing w:after="0" w:line="360" w:lineRule="auto"/>
        <w:rPr>
          <w:rFonts w:ascii="Arial" w:hAnsi="Arial" w:cs="Arial"/>
          <w:sz w:val="24"/>
          <w:szCs w:val="24"/>
        </w:rPr>
      </w:pPr>
    </w:p>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ТАБЛИЦА «РАБОТА НАД ОШИБКАМИ. ОРФОГРАФИЯ. МОРФОЛОГИЯ»</w:t>
      </w:r>
    </w:p>
    <w:p w:rsidR="00EA4F58" w:rsidRPr="00EA4F58" w:rsidRDefault="00EA4F58" w:rsidP="00EA4F58">
      <w:pPr>
        <w:spacing w:after="0" w:line="360" w:lineRule="auto"/>
        <w:rPr>
          <w:rFonts w:ascii="Arial" w:hAnsi="Arial" w:cs="Arial"/>
          <w:b/>
          <w:sz w:val="24"/>
          <w:szCs w:val="24"/>
        </w:rPr>
      </w:pPr>
      <w:r w:rsidRPr="00EA4F58">
        <w:rPr>
          <w:rFonts w:ascii="Arial" w:hAnsi="Arial" w:cs="Arial"/>
          <w:sz w:val="24"/>
          <w:szCs w:val="24"/>
        </w:rPr>
        <w:t xml:space="preserve">ФАМИЛИЯ УЧЕНИКА                                            </w:t>
      </w:r>
      <w:r w:rsidR="00354380">
        <w:rPr>
          <w:rFonts w:ascii="Arial" w:hAnsi="Arial" w:cs="Arial"/>
          <w:sz w:val="24"/>
          <w:szCs w:val="24"/>
        </w:rPr>
        <w:t xml:space="preserve">                               6</w:t>
      </w:r>
      <w:r w:rsidRPr="00EA4F58">
        <w:rPr>
          <w:rFonts w:ascii="Arial" w:hAnsi="Arial" w:cs="Arial"/>
          <w:sz w:val="24"/>
          <w:szCs w:val="24"/>
        </w:rPr>
        <w:t xml:space="preserve"> КЛАСС «   »</w:t>
      </w:r>
    </w:p>
    <w:p w:rsidR="00EA4F58" w:rsidRPr="00EA4F58" w:rsidRDefault="00EA4F58" w:rsidP="00EA4F58">
      <w:pPr>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352"/>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A4F58" w:rsidRPr="00EA4F58" w:rsidTr="00394B52">
        <w:trPr>
          <w:cantSplit/>
          <w:trHeight w:val="330"/>
        </w:trPr>
        <w:tc>
          <w:tcPr>
            <w:tcW w:w="852" w:type="dxa"/>
            <w:vMerge w:val="restart"/>
            <w:tcBorders>
              <w:bottom w:val="nil"/>
            </w:tcBorders>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№П.</w:t>
            </w:r>
            <w:proofErr w:type="gramStart"/>
            <w:r w:rsidRPr="00EA4F58">
              <w:rPr>
                <w:rFonts w:ascii="Arial" w:hAnsi="Arial" w:cs="Arial"/>
                <w:sz w:val="24"/>
                <w:szCs w:val="24"/>
              </w:rPr>
              <w:t>П</w:t>
            </w:r>
            <w:proofErr w:type="gramEnd"/>
          </w:p>
        </w:tc>
        <w:tc>
          <w:tcPr>
            <w:tcW w:w="3352" w:type="dxa"/>
            <w:vMerge w:val="restart"/>
            <w:tcBorders>
              <w:bottom w:val="nil"/>
            </w:tcBorders>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Правило, на которое допущена ошибка</w:t>
            </w:r>
          </w:p>
        </w:tc>
        <w:tc>
          <w:tcPr>
            <w:tcW w:w="5192" w:type="dxa"/>
            <w:gridSpan w:val="22"/>
            <w:tcBorders>
              <w:bottom w:val="nil"/>
            </w:tcBorders>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             Число</w:t>
            </w:r>
          </w:p>
        </w:tc>
      </w:tr>
      <w:tr w:rsidR="00EA4F58" w:rsidRPr="00EA4F58" w:rsidTr="00394B52">
        <w:trPr>
          <w:cantSplit/>
          <w:trHeight w:val="210"/>
        </w:trPr>
        <w:tc>
          <w:tcPr>
            <w:tcW w:w="852" w:type="dxa"/>
            <w:vMerge/>
            <w:tcBorders>
              <w:top w:val="nil"/>
              <w:bottom w:val="nil"/>
            </w:tcBorders>
          </w:tcPr>
          <w:p w:rsidR="00EA4F58" w:rsidRPr="00EA4F58" w:rsidRDefault="00EA4F58" w:rsidP="00EA4F58">
            <w:pPr>
              <w:spacing w:after="0" w:line="360" w:lineRule="auto"/>
              <w:rPr>
                <w:rFonts w:ascii="Arial" w:hAnsi="Arial" w:cs="Arial"/>
                <w:b/>
                <w:sz w:val="24"/>
                <w:szCs w:val="24"/>
              </w:rPr>
            </w:pPr>
          </w:p>
        </w:tc>
        <w:tc>
          <w:tcPr>
            <w:tcW w:w="3352" w:type="dxa"/>
            <w:vMerge/>
            <w:tcBorders>
              <w:top w:val="nil"/>
              <w:bottom w:val="nil"/>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Borders>
              <w:top w:val="single" w:sz="4" w:space="0" w:color="auto"/>
            </w:tcBorders>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Безударные гласные в </w:t>
            </w:r>
            <w:proofErr w:type="gramStart"/>
            <w:r w:rsidRPr="00EA4F58">
              <w:rPr>
                <w:rFonts w:ascii="Arial" w:hAnsi="Arial" w:cs="Arial"/>
                <w:sz w:val="24"/>
                <w:szCs w:val="24"/>
              </w:rPr>
              <w:t>корне слова</w:t>
            </w:r>
            <w:proofErr w:type="gramEnd"/>
            <w:r w:rsidRPr="00EA4F58">
              <w:rPr>
                <w:rFonts w:ascii="Arial" w:hAnsi="Arial" w:cs="Arial"/>
                <w:sz w:val="24"/>
                <w:szCs w:val="24"/>
              </w:rPr>
              <w:t xml:space="preserve">, </w:t>
            </w:r>
            <w:proofErr w:type="spellStart"/>
            <w:r w:rsidRPr="00EA4F58">
              <w:rPr>
                <w:rFonts w:ascii="Arial" w:hAnsi="Arial" w:cs="Arial"/>
                <w:sz w:val="24"/>
                <w:szCs w:val="24"/>
              </w:rPr>
              <w:t>пров</w:t>
            </w:r>
            <w:proofErr w:type="spellEnd"/>
            <w:r w:rsidRPr="00EA4F58">
              <w:rPr>
                <w:rFonts w:ascii="Arial" w:hAnsi="Arial" w:cs="Arial"/>
                <w:sz w:val="24"/>
                <w:szCs w:val="24"/>
              </w:rPr>
              <w:t>. ударением</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2</w:t>
            </w:r>
            <w:r w:rsidRPr="00EA4F58">
              <w:rPr>
                <w:rFonts w:ascii="Arial" w:hAnsi="Arial" w:cs="Arial"/>
                <w:b/>
                <w:sz w:val="24"/>
                <w:szCs w:val="24"/>
              </w:rPr>
              <w:t xml:space="preserve">         </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Безударные гласные в </w:t>
            </w:r>
            <w:proofErr w:type="gramStart"/>
            <w:r w:rsidRPr="00EA4F58">
              <w:rPr>
                <w:rFonts w:ascii="Arial" w:hAnsi="Arial" w:cs="Arial"/>
                <w:sz w:val="24"/>
                <w:szCs w:val="24"/>
              </w:rPr>
              <w:t>корне слова</w:t>
            </w:r>
            <w:proofErr w:type="gramEnd"/>
            <w:r w:rsidRPr="00EA4F58">
              <w:rPr>
                <w:rFonts w:ascii="Arial" w:hAnsi="Arial" w:cs="Arial"/>
                <w:sz w:val="24"/>
                <w:szCs w:val="24"/>
              </w:rPr>
              <w:t xml:space="preserve">, </w:t>
            </w:r>
            <w:proofErr w:type="spellStart"/>
            <w:r w:rsidRPr="00EA4F58">
              <w:rPr>
                <w:rFonts w:ascii="Arial" w:hAnsi="Arial" w:cs="Arial"/>
                <w:sz w:val="24"/>
                <w:szCs w:val="24"/>
              </w:rPr>
              <w:t>непров</w:t>
            </w:r>
            <w:proofErr w:type="spellEnd"/>
            <w:r w:rsidRPr="00EA4F58">
              <w:rPr>
                <w:rFonts w:ascii="Arial" w:hAnsi="Arial" w:cs="Arial"/>
                <w:sz w:val="24"/>
                <w:szCs w:val="24"/>
              </w:rPr>
              <w:t>. удар.</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3</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Согласные буквы в корне слова и на конце </w:t>
            </w:r>
            <w:proofErr w:type="gramStart"/>
            <w:r w:rsidRPr="00EA4F58">
              <w:rPr>
                <w:rFonts w:ascii="Arial" w:hAnsi="Arial" w:cs="Arial"/>
                <w:sz w:val="24"/>
                <w:szCs w:val="24"/>
              </w:rPr>
              <w:t xml:space="preserve">( </w:t>
            </w:r>
            <w:proofErr w:type="gramEnd"/>
            <w:r w:rsidRPr="00EA4F58">
              <w:rPr>
                <w:rFonts w:ascii="Arial" w:hAnsi="Arial" w:cs="Arial"/>
                <w:sz w:val="24"/>
                <w:szCs w:val="24"/>
              </w:rPr>
              <w:t xml:space="preserve">гл. и </w:t>
            </w:r>
            <w:proofErr w:type="spellStart"/>
            <w:r w:rsidRPr="00EA4F58">
              <w:rPr>
                <w:rFonts w:ascii="Arial" w:hAnsi="Arial" w:cs="Arial"/>
                <w:sz w:val="24"/>
                <w:szCs w:val="24"/>
              </w:rPr>
              <w:t>зв</w:t>
            </w:r>
            <w:proofErr w:type="spellEnd"/>
            <w:r w:rsidRPr="00EA4F58">
              <w:rPr>
                <w:rFonts w:ascii="Arial" w:hAnsi="Arial" w:cs="Arial"/>
                <w:sz w:val="24"/>
                <w:szCs w:val="24"/>
              </w:rPr>
              <w:t>., непроизносимые согласные)</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4</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Буквы</w:t>
            </w:r>
            <w:proofErr w:type="gramStart"/>
            <w:r w:rsidRPr="00EA4F58">
              <w:rPr>
                <w:rFonts w:ascii="Arial" w:hAnsi="Arial" w:cs="Arial"/>
                <w:sz w:val="24"/>
                <w:szCs w:val="24"/>
              </w:rPr>
              <w:t xml:space="preserve"> И</w:t>
            </w:r>
            <w:proofErr w:type="gramEnd"/>
            <w:r w:rsidRPr="00EA4F58">
              <w:rPr>
                <w:rFonts w:ascii="Arial" w:hAnsi="Arial" w:cs="Arial"/>
                <w:sz w:val="24"/>
                <w:szCs w:val="24"/>
              </w:rPr>
              <w:t>, У, А после шипящих</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5</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Разделительный Ъ и Ь знак</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lastRenderedPageBreak/>
              <w:t>6</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Правописание приставок </w:t>
            </w:r>
            <w:proofErr w:type="gramStart"/>
            <w:r w:rsidRPr="00EA4F58">
              <w:rPr>
                <w:rFonts w:ascii="Arial" w:hAnsi="Arial" w:cs="Arial"/>
                <w:sz w:val="24"/>
                <w:szCs w:val="24"/>
              </w:rPr>
              <w:t xml:space="preserve">( </w:t>
            </w:r>
            <w:proofErr w:type="gramEnd"/>
            <w:r w:rsidRPr="00EA4F58">
              <w:rPr>
                <w:rFonts w:ascii="Arial" w:hAnsi="Arial" w:cs="Arial"/>
                <w:sz w:val="24"/>
                <w:szCs w:val="24"/>
              </w:rPr>
              <w:t xml:space="preserve">кроме на </w:t>
            </w:r>
            <w:proofErr w:type="spellStart"/>
            <w:r w:rsidRPr="00EA4F58">
              <w:rPr>
                <w:rFonts w:ascii="Arial" w:hAnsi="Arial" w:cs="Arial"/>
                <w:sz w:val="24"/>
                <w:szCs w:val="24"/>
              </w:rPr>
              <w:t>з</w:t>
            </w:r>
            <w:proofErr w:type="spellEnd"/>
            <w:r w:rsidRPr="00EA4F58">
              <w:rPr>
                <w:rFonts w:ascii="Arial" w:hAnsi="Arial" w:cs="Arial"/>
                <w:sz w:val="24"/>
                <w:szCs w:val="24"/>
              </w:rPr>
              <w:t>/с)</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7</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Приставки на </w:t>
            </w:r>
            <w:proofErr w:type="gramStart"/>
            <w:r w:rsidRPr="00EA4F58">
              <w:rPr>
                <w:rFonts w:ascii="Arial" w:hAnsi="Arial" w:cs="Arial"/>
                <w:sz w:val="24"/>
                <w:szCs w:val="24"/>
              </w:rPr>
              <w:t>З</w:t>
            </w:r>
            <w:proofErr w:type="gramEnd"/>
            <w:r w:rsidRPr="00EA4F58">
              <w:rPr>
                <w:rFonts w:ascii="Arial" w:hAnsi="Arial" w:cs="Arial"/>
                <w:sz w:val="24"/>
                <w:szCs w:val="24"/>
              </w:rPr>
              <w:t>/С</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8</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Предлоги</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9</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И, </w:t>
            </w:r>
            <w:proofErr w:type="gramStart"/>
            <w:r w:rsidRPr="00EA4F58">
              <w:rPr>
                <w:rFonts w:ascii="Arial" w:hAnsi="Arial" w:cs="Arial"/>
                <w:sz w:val="24"/>
                <w:szCs w:val="24"/>
              </w:rPr>
              <w:t>Ы</w:t>
            </w:r>
            <w:proofErr w:type="gramEnd"/>
            <w:r w:rsidRPr="00EA4F58">
              <w:rPr>
                <w:rFonts w:ascii="Arial" w:hAnsi="Arial" w:cs="Arial"/>
                <w:sz w:val="24"/>
                <w:szCs w:val="24"/>
              </w:rPr>
              <w:t xml:space="preserve"> после Ц в корне слова</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10</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Е.,О после шипящих в </w:t>
            </w:r>
            <w:proofErr w:type="gramStart"/>
            <w:r w:rsidRPr="00EA4F58">
              <w:rPr>
                <w:rFonts w:ascii="Arial" w:hAnsi="Arial" w:cs="Arial"/>
                <w:sz w:val="24"/>
                <w:szCs w:val="24"/>
              </w:rPr>
              <w:t>корне слова</w:t>
            </w:r>
            <w:proofErr w:type="gramEnd"/>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11</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Правописание корней с чередующимися гласными</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12</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Ь после шипящих на конце у существительных муж</w:t>
            </w:r>
            <w:proofErr w:type="gramStart"/>
            <w:r w:rsidRPr="00EA4F58">
              <w:rPr>
                <w:rFonts w:ascii="Arial" w:hAnsi="Arial" w:cs="Arial"/>
                <w:sz w:val="24"/>
                <w:szCs w:val="24"/>
              </w:rPr>
              <w:t>.</w:t>
            </w:r>
            <w:proofErr w:type="gramEnd"/>
            <w:r w:rsidRPr="00EA4F58">
              <w:rPr>
                <w:rFonts w:ascii="Arial" w:hAnsi="Arial" w:cs="Arial"/>
                <w:sz w:val="24"/>
                <w:szCs w:val="24"/>
              </w:rPr>
              <w:t xml:space="preserve"> </w:t>
            </w:r>
            <w:proofErr w:type="gramStart"/>
            <w:r w:rsidRPr="00EA4F58">
              <w:rPr>
                <w:rFonts w:ascii="Arial" w:hAnsi="Arial" w:cs="Arial"/>
                <w:sz w:val="24"/>
                <w:szCs w:val="24"/>
              </w:rPr>
              <w:t>и</w:t>
            </w:r>
            <w:proofErr w:type="gramEnd"/>
            <w:r w:rsidRPr="00EA4F58">
              <w:rPr>
                <w:rFonts w:ascii="Arial" w:hAnsi="Arial" w:cs="Arial"/>
                <w:sz w:val="24"/>
                <w:szCs w:val="24"/>
              </w:rPr>
              <w:t xml:space="preserve"> ж.р.</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13</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Падежные окончания имён существительных</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14</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Падежные окончания имён прилагательных</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15</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Правописание кратких прилагательных</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16</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 и 2 спряжение глаголов</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17</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Гласная перед суффиксом </w:t>
            </w:r>
            <w:proofErr w:type="gramStart"/>
            <w:r w:rsidRPr="00EA4F58">
              <w:rPr>
                <w:rFonts w:ascii="Arial" w:hAnsi="Arial" w:cs="Arial"/>
                <w:sz w:val="24"/>
                <w:szCs w:val="24"/>
              </w:rPr>
              <w:t>–л</w:t>
            </w:r>
            <w:proofErr w:type="gramEnd"/>
            <w:r w:rsidRPr="00EA4F58">
              <w:rPr>
                <w:rFonts w:ascii="Arial" w:hAnsi="Arial" w:cs="Arial"/>
                <w:sz w:val="24"/>
                <w:szCs w:val="24"/>
              </w:rPr>
              <w:t xml:space="preserve"> в глаголах прошедшего времени</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 xml:space="preserve">18         </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Не с глаголами</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19</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ТСЯ и ТЬСЯ в глаголах</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20</w:t>
            </w: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Словарные слова</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r w:rsidR="00EA4F58" w:rsidRPr="00EA4F58" w:rsidTr="00394B52">
        <w:tc>
          <w:tcPr>
            <w:tcW w:w="852" w:type="dxa"/>
          </w:tcPr>
          <w:p w:rsidR="00EA4F58" w:rsidRPr="00EA4F58" w:rsidRDefault="00EA4F58" w:rsidP="00EA4F58">
            <w:pPr>
              <w:spacing w:after="0" w:line="360" w:lineRule="auto"/>
              <w:rPr>
                <w:rFonts w:ascii="Arial" w:hAnsi="Arial" w:cs="Arial"/>
                <w:b/>
                <w:sz w:val="24"/>
                <w:szCs w:val="24"/>
              </w:rPr>
            </w:pPr>
          </w:p>
        </w:tc>
        <w:tc>
          <w:tcPr>
            <w:tcW w:w="3352" w:type="dxa"/>
          </w:tcPr>
          <w:p w:rsidR="00EA4F58" w:rsidRPr="00EA4F58" w:rsidRDefault="00EA4F58" w:rsidP="00EA4F58">
            <w:pPr>
              <w:spacing w:after="0" w:line="360" w:lineRule="auto"/>
              <w:rPr>
                <w:rFonts w:ascii="Arial" w:hAnsi="Arial" w:cs="Arial"/>
                <w:sz w:val="24"/>
                <w:szCs w:val="24"/>
              </w:rPr>
            </w:pPr>
            <w:r w:rsidRPr="00EA4F58">
              <w:rPr>
                <w:rFonts w:ascii="Arial" w:hAnsi="Arial" w:cs="Arial"/>
                <w:sz w:val="24"/>
                <w:szCs w:val="24"/>
              </w:rPr>
              <w:t>Оценка за работу</w:t>
            </w: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c>
          <w:tcPr>
            <w:tcW w:w="236" w:type="dxa"/>
          </w:tcPr>
          <w:p w:rsidR="00EA4F58" w:rsidRPr="00EA4F58" w:rsidRDefault="00EA4F58" w:rsidP="00EA4F58">
            <w:pPr>
              <w:spacing w:after="0" w:line="360" w:lineRule="auto"/>
              <w:rPr>
                <w:rFonts w:ascii="Arial" w:hAnsi="Arial" w:cs="Arial"/>
                <w:b/>
                <w:sz w:val="24"/>
                <w:szCs w:val="24"/>
              </w:rPr>
            </w:pPr>
          </w:p>
        </w:tc>
      </w:tr>
    </w:tbl>
    <w:p w:rsidR="00EA4F58" w:rsidRPr="00EA4F58" w:rsidRDefault="00EA4F58" w:rsidP="00EA4F58">
      <w:pPr>
        <w:spacing w:after="0" w:line="360" w:lineRule="auto"/>
        <w:rPr>
          <w:rFonts w:ascii="Arial" w:hAnsi="Arial" w:cs="Arial"/>
          <w:b/>
          <w:sz w:val="24"/>
          <w:szCs w:val="24"/>
        </w:rPr>
      </w:pPr>
    </w:p>
    <w:p w:rsidR="00415E62" w:rsidRDefault="008D7D46" w:rsidP="00415E62">
      <w:pPr>
        <w:spacing w:after="0" w:line="360" w:lineRule="auto"/>
        <w:jc w:val="both"/>
        <w:rPr>
          <w:rFonts w:ascii="Arial" w:hAnsi="Arial" w:cs="Arial"/>
          <w:sz w:val="24"/>
          <w:szCs w:val="24"/>
        </w:rPr>
      </w:pPr>
      <w:r>
        <w:rPr>
          <w:rFonts w:ascii="Arial" w:hAnsi="Arial" w:cs="Arial"/>
          <w:b/>
          <w:sz w:val="24"/>
          <w:szCs w:val="24"/>
        </w:rPr>
        <w:t>Выводы:</w:t>
      </w:r>
      <w:r w:rsidR="00415E62" w:rsidRPr="00415E62">
        <w:rPr>
          <w:rFonts w:ascii="Arial" w:hAnsi="Arial" w:cs="Arial"/>
          <w:sz w:val="24"/>
          <w:szCs w:val="24"/>
        </w:rPr>
        <w:t xml:space="preserve"> </w:t>
      </w:r>
    </w:p>
    <w:p w:rsidR="006D7DDD" w:rsidRDefault="00415E62" w:rsidP="00415E62">
      <w:pPr>
        <w:spacing w:after="0" w:line="360" w:lineRule="auto"/>
        <w:ind w:firstLine="708"/>
        <w:jc w:val="both"/>
        <w:rPr>
          <w:rFonts w:ascii="Arial" w:hAnsi="Arial" w:cs="Arial"/>
          <w:sz w:val="24"/>
          <w:szCs w:val="24"/>
        </w:rPr>
      </w:pPr>
      <w:r>
        <w:rPr>
          <w:rFonts w:ascii="Arial" w:hAnsi="Arial" w:cs="Arial"/>
          <w:sz w:val="24"/>
          <w:szCs w:val="24"/>
        </w:rPr>
        <w:t xml:space="preserve"> Таким образом, </w:t>
      </w:r>
      <w:r w:rsidRPr="00EA4F58">
        <w:rPr>
          <w:rFonts w:ascii="Arial" w:hAnsi="Arial" w:cs="Arial"/>
          <w:sz w:val="24"/>
          <w:szCs w:val="24"/>
        </w:rPr>
        <w:t xml:space="preserve">формирование базовых компетентностей человека </w:t>
      </w:r>
      <w:r>
        <w:rPr>
          <w:rFonts w:ascii="Arial" w:hAnsi="Arial" w:cs="Arial"/>
          <w:sz w:val="24"/>
          <w:szCs w:val="24"/>
        </w:rPr>
        <w:t xml:space="preserve">является </w:t>
      </w:r>
      <w:r w:rsidRPr="00EA4F58">
        <w:rPr>
          <w:rFonts w:ascii="Arial" w:hAnsi="Arial" w:cs="Arial"/>
          <w:sz w:val="24"/>
          <w:szCs w:val="24"/>
        </w:rPr>
        <w:t>основой современных образ</w:t>
      </w:r>
      <w:r>
        <w:rPr>
          <w:rFonts w:ascii="Arial" w:hAnsi="Arial" w:cs="Arial"/>
          <w:sz w:val="24"/>
          <w:szCs w:val="24"/>
        </w:rPr>
        <w:t>овательных стандартов. Для того</w:t>
      </w:r>
      <w:proofErr w:type="gramStart"/>
      <w:r>
        <w:rPr>
          <w:rFonts w:ascii="Arial" w:hAnsi="Arial" w:cs="Arial"/>
          <w:sz w:val="24"/>
          <w:szCs w:val="24"/>
        </w:rPr>
        <w:t>,</w:t>
      </w:r>
      <w:proofErr w:type="gramEnd"/>
      <w:r>
        <w:rPr>
          <w:rFonts w:ascii="Arial" w:hAnsi="Arial" w:cs="Arial"/>
          <w:sz w:val="24"/>
          <w:szCs w:val="24"/>
        </w:rPr>
        <w:t xml:space="preserve"> чтобы достичь своих целей учителя русского языка и литературы используют в своей работе разные формы и виды работ. Предложенная нами работа является одной из форм достижения цели, как формирование базовых компетенций человека.</w:t>
      </w:r>
      <w:r w:rsidR="00502D08">
        <w:rPr>
          <w:rFonts w:ascii="Arial" w:hAnsi="Arial" w:cs="Arial"/>
          <w:sz w:val="24"/>
          <w:szCs w:val="24"/>
        </w:rPr>
        <w:t xml:space="preserve"> Данная форма работы предполагает использование разных инновационных педагогических технологий, таких как: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89"/>
        <w:gridCol w:w="5996"/>
      </w:tblGrid>
      <w:tr w:rsidR="006D7DDD" w:rsidRPr="006A450F" w:rsidTr="00394B5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7DDD" w:rsidRPr="006A450F" w:rsidRDefault="006D7DDD" w:rsidP="00394B52">
            <w:pPr>
              <w:spacing w:after="136" w:line="240" w:lineRule="auto"/>
              <w:jc w:val="center"/>
              <w:rPr>
                <w:rFonts w:ascii="Verdana" w:eastAsia="Times New Roman" w:hAnsi="Verdana" w:cs="Times New Roman"/>
                <w:color w:val="000000"/>
                <w:sz w:val="20"/>
                <w:szCs w:val="20"/>
                <w:lang w:eastAsia="ru-RU"/>
              </w:rPr>
            </w:pPr>
            <w:r w:rsidRPr="006A450F">
              <w:rPr>
                <w:rFonts w:ascii="Verdana" w:eastAsia="Times New Roman" w:hAnsi="Verdana" w:cs="Times New Roman"/>
                <w:color w:val="000000"/>
                <w:sz w:val="20"/>
                <w:szCs w:val="20"/>
                <w:lang w:eastAsia="ru-RU"/>
              </w:rPr>
              <w:lastRenderedPageBreak/>
              <w:t>Проблемное обучение</w:t>
            </w:r>
          </w:p>
        </w:tc>
        <w:tc>
          <w:tcPr>
            <w:tcW w:w="0" w:type="auto"/>
            <w:tcBorders>
              <w:top w:val="outset" w:sz="6" w:space="0" w:color="auto"/>
              <w:left w:val="outset" w:sz="6" w:space="0" w:color="auto"/>
              <w:bottom w:val="outset" w:sz="6" w:space="0" w:color="auto"/>
              <w:right w:val="outset" w:sz="6" w:space="0" w:color="auto"/>
            </w:tcBorders>
            <w:hideMark/>
          </w:tcPr>
          <w:p w:rsidR="006D7DDD" w:rsidRPr="006A450F" w:rsidRDefault="006D7DDD" w:rsidP="006D7DDD">
            <w:pPr>
              <w:spacing w:after="136" w:line="240" w:lineRule="auto"/>
              <w:jc w:val="both"/>
              <w:rPr>
                <w:rFonts w:ascii="Verdana" w:eastAsia="Times New Roman" w:hAnsi="Verdana" w:cs="Times New Roman"/>
                <w:color w:val="000000"/>
                <w:sz w:val="20"/>
                <w:szCs w:val="20"/>
                <w:lang w:eastAsia="ru-RU"/>
              </w:rPr>
            </w:pPr>
            <w:r w:rsidRPr="006A450F">
              <w:rPr>
                <w:rFonts w:ascii="Verdana" w:eastAsia="Times New Roman" w:hAnsi="Verdana" w:cs="Times New Roman"/>
                <w:color w:val="000000"/>
                <w:sz w:val="20"/>
                <w:szCs w:val="20"/>
                <w:lang w:eastAsia="ru-RU"/>
              </w:rPr>
              <w:t>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tc>
      </w:tr>
      <w:tr w:rsidR="006D7DDD" w:rsidRPr="006A450F" w:rsidTr="00394B52">
        <w:trPr>
          <w:tblCellSpacing w:w="0" w:type="dxa"/>
        </w:trPr>
        <w:tc>
          <w:tcPr>
            <w:tcW w:w="0" w:type="auto"/>
            <w:tcBorders>
              <w:top w:val="outset" w:sz="6" w:space="0" w:color="auto"/>
              <w:left w:val="outset" w:sz="6" w:space="0" w:color="auto"/>
              <w:bottom w:val="outset" w:sz="6" w:space="0" w:color="auto"/>
              <w:right w:val="outset" w:sz="6" w:space="0" w:color="auto"/>
            </w:tcBorders>
          </w:tcPr>
          <w:p w:rsidR="006D7DDD" w:rsidRPr="006A450F" w:rsidRDefault="006D7DDD" w:rsidP="00394B52">
            <w:pPr>
              <w:spacing w:after="136" w:line="240" w:lineRule="auto"/>
              <w:jc w:val="center"/>
              <w:rPr>
                <w:rFonts w:ascii="Verdana" w:eastAsia="Times New Roman" w:hAnsi="Verdana" w:cs="Times New Roman"/>
                <w:color w:val="000000"/>
                <w:sz w:val="20"/>
                <w:szCs w:val="20"/>
                <w:lang w:eastAsia="ru-RU"/>
              </w:rPr>
            </w:pPr>
            <w:proofErr w:type="spellStart"/>
            <w:r w:rsidRPr="006A450F">
              <w:rPr>
                <w:rFonts w:ascii="Verdana" w:eastAsia="Times New Roman" w:hAnsi="Verdana" w:cs="Times New Roman"/>
                <w:color w:val="000000"/>
                <w:sz w:val="20"/>
                <w:szCs w:val="20"/>
                <w:lang w:eastAsia="ru-RU"/>
              </w:rPr>
              <w:t>Разноуровневое</w:t>
            </w:r>
            <w:proofErr w:type="spellEnd"/>
            <w:r w:rsidRPr="006A450F">
              <w:rPr>
                <w:rFonts w:ascii="Verdana" w:eastAsia="Times New Roman" w:hAnsi="Verdana" w:cs="Times New Roman"/>
                <w:color w:val="000000"/>
                <w:sz w:val="20"/>
                <w:szCs w:val="20"/>
                <w:lang w:eastAsia="ru-RU"/>
              </w:rPr>
              <w:t xml:space="preserve"> обучение</w:t>
            </w:r>
          </w:p>
        </w:tc>
        <w:tc>
          <w:tcPr>
            <w:tcW w:w="0" w:type="auto"/>
            <w:tcBorders>
              <w:top w:val="outset" w:sz="6" w:space="0" w:color="auto"/>
              <w:left w:val="outset" w:sz="6" w:space="0" w:color="auto"/>
              <w:bottom w:val="outset" w:sz="6" w:space="0" w:color="auto"/>
              <w:right w:val="outset" w:sz="6" w:space="0" w:color="auto"/>
            </w:tcBorders>
          </w:tcPr>
          <w:p w:rsidR="006D7DDD" w:rsidRPr="006A450F" w:rsidRDefault="006D7DDD" w:rsidP="006D7DDD">
            <w:pPr>
              <w:spacing w:after="136" w:line="240" w:lineRule="auto"/>
              <w:jc w:val="both"/>
              <w:rPr>
                <w:rFonts w:ascii="Verdana" w:eastAsia="Times New Roman" w:hAnsi="Verdana" w:cs="Times New Roman"/>
                <w:color w:val="000000"/>
                <w:sz w:val="20"/>
                <w:szCs w:val="20"/>
                <w:lang w:eastAsia="ru-RU"/>
              </w:rPr>
            </w:pPr>
            <w:r w:rsidRPr="006A450F">
              <w:rPr>
                <w:rFonts w:ascii="Verdana" w:eastAsia="Times New Roman" w:hAnsi="Verdana" w:cs="Times New Roman"/>
                <w:color w:val="000000"/>
                <w:sz w:val="20"/>
                <w:szCs w:val="20"/>
                <w:lang w:eastAsia="ru-RU"/>
              </w:rPr>
              <w:t xml:space="preserve">У учителя появляется возможность помогать </w:t>
            </w:r>
            <w:proofErr w:type="gramStart"/>
            <w:r w:rsidRPr="006A450F">
              <w:rPr>
                <w:rFonts w:ascii="Verdana" w:eastAsia="Times New Roman" w:hAnsi="Verdana" w:cs="Times New Roman"/>
                <w:color w:val="000000"/>
                <w:sz w:val="20"/>
                <w:szCs w:val="20"/>
                <w:lang w:eastAsia="ru-RU"/>
              </w:rPr>
              <w:t>слабому</w:t>
            </w:r>
            <w:proofErr w:type="gramEnd"/>
            <w:r w:rsidRPr="006A450F">
              <w:rPr>
                <w:rFonts w:ascii="Verdana" w:eastAsia="Times New Roman" w:hAnsi="Verdana" w:cs="Times New Roman"/>
                <w:color w:val="000000"/>
                <w:sz w:val="20"/>
                <w:szCs w:val="20"/>
                <w:lang w:eastAsia="ru-RU"/>
              </w:rPr>
              <w:t>,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p>
        </w:tc>
      </w:tr>
      <w:tr w:rsidR="006D7DDD" w:rsidRPr="006A450F" w:rsidTr="006D7DDD">
        <w:trPr>
          <w:tblCellSpacing w:w="0" w:type="dxa"/>
        </w:trPr>
        <w:tc>
          <w:tcPr>
            <w:tcW w:w="0" w:type="auto"/>
            <w:tcBorders>
              <w:top w:val="outset" w:sz="6" w:space="0" w:color="auto"/>
              <w:left w:val="outset" w:sz="6" w:space="0" w:color="auto"/>
              <w:bottom w:val="outset" w:sz="6" w:space="0" w:color="auto"/>
              <w:right w:val="outset" w:sz="6" w:space="0" w:color="auto"/>
            </w:tcBorders>
          </w:tcPr>
          <w:p w:rsidR="006D7DDD" w:rsidRPr="006A450F" w:rsidRDefault="006D7DDD" w:rsidP="00394B52">
            <w:pPr>
              <w:spacing w:after="136" w:line="240" w:lineRule="auto"/>
              <w:jc w:val="center"/>
              <w:rPr>
                <w:rFonts w:ascii="Verdana" w:eastAsia="Times New Roman" w:hAnsi="Verdana" w:cs="Times New Roman"/>
                <w:color w:val="000000"/>
                <w:sz w:val="20"/>
                <w:szCs w:val="20"/>
                <w:lang w:eastAsia="ru-RU"/>
              </w:rPr>
            </w:pPr>
            <w:r w:rsidRPr="006A450F">
              <w:rPr>
                <w:rFonts w:ascii="Verdana" w:eastAsia="Times New Roman" w:hAnsi="Verdana" w:cs="Times New Roman"/>
                <w:color w:val="000000"/>
                <w:sz w:val="20"/>
                <w:szCs w:val="20"/>
                <w:lang w:eastAsia="ru-RU"/>
              </w:rPr>
              <w:t>Исследовательские методы в обучении</w:t>
            </w:r>
          </w:p>
        </w:tc>
        <w:tc>
          <w:tcPr>
            <w:tcW w:w="0" w:type="auto"/>
            <w:tcBorders>
              <w:top w:val="outset" w:sz="6" w:space="0" w:color="auto"/>
              <w:left w:val="outset" w:sz="6" w:space="0" w:color="auto"/>
              <w:bottom w:val="outset" w:sz="6" w:space="0" w:color="auto"/>
              <w:right w:val="outset" w:sz="6" w:space="0" w:color="auto"/>
            </w:tcBorders>
          </w:tcPr>
          <w:p w:rsidR="006D7DDD" w:rsidRPr="006A450F" w:rsidRDefault="006D7DDD" w:rsidP="006D7DDD">
            <w:pPr>
              <w:spacing w:after="136" w:line="240" w:lineRule="auto"/>
              <w:jc w:val="both"/>
              <w:rPr>
                <w:rFonts w:ascii="Verdana" w:eastAsia="Times New Roman" w:hAnsi="Verdana" w:cs="Times New Roman"/>
                <w:color w:val="000000"/>
                <w:sz w:val="20"/>
                <w:szCs w:val="20"/>
                <w:lang w:eastAsia="ru-RU"/>
              </w:rPr>
            </w:pPr>
            <w:r w:rsidRPr="006A450F">
              <w:rPr>
                <w:rFonts w:ascii="Verdana" w:eastAsia="Times New Roman" w:hAnsi="Verdana" w:cs="Times New Roman"/>
                <w:color w:val="000000"/>
                <w:sz w:val="20"/>
                <w:szCs w:val="20"/>
                <w:lang w:eastAsia="ru-RU"/>
              </w:rPr>
              <w:t>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w:t>
            </w:r>
          </w:p>
        </w:tc>
      </w:tr>
      <w:tr w:rsidR="006D7DDD" w:rsidRPr="006A450F" w:rsidTr="006D7DDD">
        <w:trPr>
          <w:tblCellSpacing w:w="0" w:type="dxa"/>
        </w:trPr>
        <w:tc>
          <w:tcPr>
            <w:tcW w:w="0" w:type="auto"/>
            <w:tcBorders>
              <w:top w:val="outset" w:sz="6" w:space="0" w:color="auto"/>
              <w:left w:val="outset" w:sz="6" w:space="0" w:color="auto"/>
              <w:bottom w:val="outset" w:sz="6" w:space="0" w:color="auto"/>
              <w:right w:val="outset" w:sz="6" w:space="0" w:color="auto"/>
            </w:tcBorders>
          </w:tcPr>
          <w:p w:rsidR="006D7DDD" w:rsidRPr="006A450F" w:rsidRDefault="006D7DDD" w:rsidP="00394B52">
            <w:pPr>
              <w:spacing w:after="136" w:line="240" w:lineRule="auto"/>
              <w:jc w:val="center"/>
              <w:rPr>
                <w:rFonts w:ascii="Verdana" w:eastAsia="Times New Roman" w:hAnsi="Verdana" w:cs="Times New Roman"/>
                <w:color w:val="000000"/>
                <w:sz w:val="20"/>
                <w:szCs w:val="20"/>
                <w:lang w:eastAsia="ru-RU"/>
              </w:rPr>
            </w:pPr>
            <w:r w:rsidRPr="006A450F">
              <w:rPr>
                <w:rFonts w:ascii="Verdana" w:eastAsia="Times New Roman" w:hAnsi="Verdana" w:cs="Times New Roman"/>
                <w:color w:val="000000"/>
                <w:sz w:val="20"/>
                <w:szCs w:val="20"/>
                <w:lang w:eastAsia="ru-RU"/>
              </w:rPr>
              <w:t>Технология использования в обучении игровых методов: ролевых, деловых, и других видов обучающих игр</w:t>
            </w:r>
          </w:p>
        </w:tc>
        <w:tc>
          <w:tcPr>
            <w:tcW w:w="0" w:type="auto"/>
            <w:tcBorders>
              <w:top w:val="outset" w:sz="6" w:space="0" w:color="auto"/>
              <w:left w:val="outset" w:sz="6" w:space="0" w:color="auto"/>
              <w:bottom w:val="outset" w:sz="6" w:space="0" w:color="auto"/>
              <w:right w:val="outset" w:sz="6" w:space="0" w:color="auto"/>
            </w:tcBorders>
          </w:tcPr>
          <w:p w:rsidR="006D7DDD" w:rsidRPr="006A450F" w:rsidRDefault="006D7DDD" w:rsidP="006D7DDD">
            <w:pPr>
              <w:spacing w:after="136" w:line="240" w:lineRule="auto"/>
              <w:jc w:val="both"/>
              <w:rPr>
                <w:rFonts w:ascii="Verdana" w:eastAsia="Times New Roman" w:hAnsi="Verdana" w:cs="Times New Roman"/>
                <w:color w:val="000000"/>
                <w:sz w:val="20"/>
                <w:szCs w:val="20"/>
                <w:lang w:eastAsia="ru-RU"/>
              </w:rPr>
            </w:pPr>
            <w:r w:rsidRPr="006A450F">
              <w:rPr>
                <w:rFonts w:ascii="Verdana" w:eastAsia="Times New Roman" w:hAnsi="Verdana" w:cs="Times New Roman"/>
                <w:color w:val="000000"/>
                <w:sz w:val="20"/>
                <w:szCs w:val="20"/>
                <w:lang w:eastAsia="ru-RU"/>
              </w:rPr>
              <w:t>Расширение кругозора, развитие познавательной деятельности, формирование определенных умений и навыков, необходимы</w:t>
            </w:r>
            <w:r>
              <w:rPr>
                <w:rFonts w:ascii="Verdana" w:eastAsia="Times New Roman" w:hAnsi="Verdana" w:cs="Times New Roman"/>
                <w:color w:val="000000"/>
                <w:sz w:val="20"/>
                <w:szCs w:val="20"/>
                <w:lang w:eastAsia="ru-RU"/>
              </w:rPr>
              <w:t xml:space="preserve">х в практической деятельности, </w:t>
            </w:r>
            <w:r w:rsidRPr="006A450F">
              <w:rPr>
                <w:rFonts w:ascii="Verdana" w:eastAsia="Times New Roman" w:hAnsi="Verdana" w:cs="Times New Roman"/>
                <w:color w:val="000000"/>
                <w:sz w:val="20"/>
                <w:szCs w:val="20"/>
                <w:lang w:eastAsia="ru-RU"/>
              </w:rPr>
              <w:t xml:space="preserve">развитие </w:t>
            </w:r>
            <w:proofErr w:type="spellStart"/>
            <w:r w:rsidRPr="006A450F">
              <w:rPr>
                <w:rFonts w:ascii="Verdana" w:eastAsia="Times New Roman" w:hAnsi="Verdana" w:cs="Times New Roman"/>
                <w:color w:val="000000"/>
                <w:sz w:val="20"/>
                <w:szCs w:val="20"/>
                <w:lang w:eastAsia="ru-RU"/>
              </w:rPr>
              <w:t>общеучебных</w:t>
            </w:r>
            <w:proofErr w:type="spellEnd"/>
            <w:r w:rsidRPr="006A450F">
              <w:rPr>
                <w:rFonts w:ascii="Verdana" w:eastAsia="Times New Roman" w:hAnsi="Verdana" w:cs="Times New Roman"/>
                <w:color w:val="000000"/>
                <w:sz w:val="20"/>
                <w:szCs w:val="20"/>
                <w:lang w:eastAsia="ru-RU"/>
              </w:rPr>
              <w:t xml:space="preserve"> умений и навыков.</w:t>
            </w:r>
          </w:p>
        </w:tc>
      </w:tr>
      <w:tr w:rsidR="006D7DDD" w:rsidRPr="006A450F" w:rsidTr="00394B5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7DDD" w:rsidRPr="006A450F" w:rsidRDefault="006D7DDD" w:rsidP="00394B52">
            <w:pPr>
              <w:spacing w:after="136" w:line="240" w:lineRule="auto"/>
              <w:jc w:val="center"/>
              <w:rPr>
                <w:rFonts w:ascii="Verdana" w:eastAsia="Times New Roman" w:hAnsi="Verdana" w:cs="Times New Roman"/>
                <w:color w:val="000000"/>
                <w:sz w:val="20"/>
                <w:szCs w:val="20"/>
                <w:lang w:eastAsia="ru-RU"/>
              </w:rPr>
            </w:pPr>
            <w:r w:rsidRPr="006A450F">
              <w:rPr>
                <w:rFonts w:ascii="Verdana" w:eastAsia="Times New Roman" w:hAnsi="Verdana" w:cs="Times New Roman"/>
                <w:color w:val="000000"/>
                <w:sz w:val="20"/>
                <w:szCs w:val="20"/>
                <w:lang w:eastAsia="ru-RU"/>
              </w:rPr>
              <w:t>Информационно-коммуникационные технологии</w:t>
            </w:r>
          </w:p>
        </w:tc>
        <w:tc>
          <w:tcPr>
            <w:tcW w:w="0" w:type="auto"/>
            <w:tcBorders>
              <w:top w:val="outset" w:sz="6" w:space="0" w:color="auto"/>
              <w:left w:val="outset" w:sz="6" w:space="0" w:color="auto"/>
              <w:bottom w:val="outset" w:sz="6" w:space="0" w:color="auto"/>
              <w:right w:val="outset" w:sz="6" w:space="0" w:color="auto"/>
            </w:tcBorders>
            <w:hideMark/>
          </w:tcPr>
          <w:p w:rsidR="006D7DDD" w:rsidRPr="006A450F" w:rsidRDefault="006D7DDD" w:rsidP="00394B52">
            <w:pPr>
              <w:spacing w:after="136"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Работа в кабинете с интерактивной доской и обучающими программами</w:t>
            </w:r>
            <w:r w:rsidRPr="006A450F">
              <w:rPr>
                <w:rFonts w:ascii="Verdana" w:eastAsia="Times New Roman" w:hAnsi="Verdana" w:cs="Times New Roman"/>
                <w:color w:val="000000"/>
                <w:sz w:val="20"/>
                <w:szCs w:val="20"/>
                <w:lang w:eastAsia="ru-RU"/>
              </w:rPr>
              <w:t>.</w:t>
            </w:r>
          </w:p>
        </w:tc>
      </w:tr>
    </w:tbl>
    <w:p w:rsidR="006D7DDD" w:rsidRDefault="006D7DDD" w:rsidP="00415E62">
      <w:pPr>
        <w:spacing w:after="0" w:line="360" w:lineRule="auto"/>
        <w:ind w:firstLine="708"/>
        <w:jc w:val="both"/>
        <w:rPr>
          <w:rFonts w:ascii="Arial" w:hAnsi="Arial" w:cs="Arial"/>
          <w:sz w:val="24"/>
          <w:szCs w:val="24"/>
        </w:rPr>
      </w:pPr>
    </w:p>
    <w:p w:rsidR="00E44FE9" w:rsidRDefault="00E44FE9" w:rsidP="00E44FE9">
      <w:pPr>
        <w:spacing w:after="0" w:line="360" w:lineRule="auto"/>
        <w:ind w:firstLine="708"/>
        <w:jc w:val="both"/>
        <w:rPr>
          <w:rFonts w:ascii="Arial" w:eastAsia="Times New Roman" w:hAnsi="Arial" w:cs="Arial"/>
          <w:sz w:val="24"/>
          <w:szCs w:val="24"/>
          <w:lang w:eastAsia="ru-RU"/>
        </w:rPr>
      </w:pPr>
      <w:r w:rsidRPr="00EA4F58">
        <w:rPr>
          <w:rFonts w:ascii="Arial" w:eastAsia="Times New Roman" w:hAnsi="Arial" w:cs="Arial"/>
          <w:sz w:val="24"/>
          <w:szCs w:val="24"/>
          <w:lang w:eastAsia="ru-RU"/>
        </w:rPr>
        <w:t>Данные таблицы – надёжные помощники учителя при повторении, изучении нового материала, при подборе индивидуального</w:t>
      </w:r>
      <w:r w:rsidR="00415E62">
        <w:rPr>
          <w:rFonts w:ascii="Arial" w:eastAsia="Times New Roman" w:hAnsi="Arial" w:cs="Arial"/>
          <w:sz w:val="24"/>
          <w:szCs w:val="24"/>
          <w:lang w:eastAsia="ru-RU"/>
        </w:rPr>
        <w:t xml:space="preserve"> задания с учётом данных таблиц</w:t>
      </w:r>
      <w:r w:rsidRPr="00EA4F58">
        <w:rPr>
          <w:rFonts w:ascii="Arial" w:eastAsia="Times New Roman" w:hAnsi="Arial" w:cs="Arial"/>
          <w:sz w:val="24"/>
          <w:szCs w:val="24"/>
          <w:lang w:eastAsia="ru-RU"/>
        </w:rPr>
        <w:t xml:space="preserve"> учитель точно и безошибочно подбирает задание, необходимое именно этому ученику. При подготовке к контрольному диктанту каждый ученик имеет перед собой список орфограмм, в которых он допускал ошибки, таблица поможет ему обратиться к нужному правилу и ликвидировать пробелы.</w:t>
      </w:r>
    </w:p>
    <w:p w:rsidR="00EA4F58" w:rsidRPr="00EA4F58" w:rsidRDefault="00E44FE9" w:rsidP="00EA4F58">
      <w:pPr>
        <w:spacing w:after="0" w:line="360" w:lineRule="auto"/>
        <w:rPr>
          <w:rFonts w:ascii="Arial" w:hAnsi="Arial" w:cs="Arial"/>
          <w:b/>
          <w:sz w:val="24"/>
          <w:szCs w:val="24"/>
        </w:rPr>
      </w:pPr>
      <w:r>
        <w:rPr>
          <w:rFonts w:ascii="Arial" w:hAnsi="Arial" w:cs="Arial"/>
          <w:b/>
          <w:sz w:val="24"/>
          <w:szCs w:val="24"/>
        </w:rPr>
        <w:tab/>
      </w:r>
    </w:p>
    <w:p w:rsidR="00EA4F58" w:rsidRPr="00EA4F58" w:rsidRDefault="00EA4F58" w:rsidP="00EA4F58">
      <w:pPr>
        <w:spacing w:after="0" w:line="360" w:lineRule="auto"/>
        <w:rPr>
          <w:rFonts w:ascii="Arial" w:hAnsi="Arial" w:cs="Arial"/>
          <w:b/>
          <w:sz w:val="24"/>
          <w:szCs w:val="24"/>
        </w:rPr>
      </w:pPr>
    </w:p>
    <w:p w:rsidR="00EA4F58" w:rsidRPr="00EA4F58" w:rsidRDefault="00EA4F58" w:rsidP="00EA4F58">
      <w:pPr>
        <w:spacing w:after="0" w:line="360" w:lineRule="auto"/>
        <w:rPr>
          <w:rFonts w:ascii="Arial" w:hAnsi="Arial" w:cs="Arial"/>
          <w:b/>
          <w:sz w:val="24"/>
          <w:szCs w:val="24"/>
        </w:rPr>
      </w:pPr>
    </w:p>
    <w:p w:rsidR="00B51DF8" w:rsidRPr="00EA4F58" w:rsidRDefault="00B51DF8" w:rsidP="00EA4F58">
      <w:pPr>
        <w:pStyle w:val="a3"/>
        <w:spacing w:after="0" w:line="360" w:lineRule="auto"/>
        <w:jc w:val="both"/>
        <w:rPr>
          <w:rFonts w:ascii="Arial" w:hAnsi="Arial" w:cs="Arial"/>
          <w:sz w:val="24"/>
          <w:szCs w:val="24"/>
        </w:rPr>
      </w:pPr>
    </w:p>
    <w:p w:rsidR="00B51DF8" w:rsidRPr="00EA4F58" w:rsidRDefault="00B51DF8" w:rsidP="00EA4F58">
      <w:pPr>
        <w:pStyle w:val="a3"/>
        <w:spacing w:after="0" w:line="360" w:lineRule="auto"/>
        <w:jc w:val="both"/>
        <w:rPr>
          <w:rFonts w:ascii="Arial" w:hAnsi="Arial" w:cs="Arial"/>
          <w:sz w:val="24"/>
          <w:szCs w:val="24"/>
        </w:rPr>
      </w:pPr>
    </w:p>
    <w:p w:rsidR="00B51DF8" w:rsidRPr="00EA4F58" w:rsidRDefault="00B51DF8" w:rsidP="00EA4F58">
      <w:pPr>
        <w:spacing w:after="0" w:line="360" w:lineRule="auto"/>
        <w:rPr>
          <w:rFonts w:ascii="Arial" w:eastAsia="Times New Roman" w:hAnsi="Arial" w:cs="Arial"/>
          <w:sz w:val="24"/>
          <w:szCs w:val="24"/>
          <w:lang w:eastAsia="ru-RU"/>
        </w:rPr>
      </w:pPr>
      <w:r w:rsidRPr="00EA4F58">
        <w:rPr>
          <w:rFonts w:ascii="Arial" w:eastAsia="Times New Roman" w:hAnsi="Arial" w:cs="Arial"/>
          <w:sz w:val="24"/>
          <w:szCs w:val="24"/>
          <w:lang w:eastAsia="ru-RU"/>
        </w:rPr>
        <w:t>.</w:t>
      </w:r>
    </w:p>
    <w:p w:rsidR="00EA66AD" w:rsidRPr="00EA4F58" w:rsidRDefault="00EA66AD" w:rsidP="00EA4F58">
      <w:pPr>
        <w:pStyle w:val="a3"/>
        <w:spacing w:after="0" w:line="360" w:lineRule="auto"/>
        <w:jc w:val="both"/>
        <w:rPr>
          <w:rFonts w:ascii="Arial" w:hAnsi="Arial" w:cs="Arial"/>
          <w:sz w:val="24"/>
          <w:szCs w:val="24"/>
        </w:rPr>
      </w:pPr>
    </w:p>
    <w:sectPr w:rsidR="00EA66AD" w:rsidRPr="00EA4F58" w:rsidSect="00546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4086"/>
    <w:multiLevelType w:val="multilevel"/>
    <w:tmpl w:val="3B44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4739A"/>
    <w:multiLevelType w:val="multilevel"/>
    <w:tmpl w:val="32B6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11276"/>
    <w:multiLevelType w:val="hybridMultilevel"/>
    <w:tmpl w:val="C0EE21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BC970F6"/>
    <w:multiLevelType w:val="hybridMultilevel"/>
    <w:tmpl w:val="BC6AD818"/>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38EB552E"/>
    <w:multiLevelType w:val="multilevel"/>
    <w:tmpl w:val="D936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765EC"/>
    <w:multiLevelType w:val="multilevel"/>
    <w:tmpl w:val="C05C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977602"/>
    <w:multiLevelType w:val="multilevel"/>
    <w:tmpl w:val="8CE6B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40D5F"/>
    <w:multiLevelType w:val="hybridMultilevel"/>
    <w:tmpl w:val="71D43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431A5E"/>
    <w:multiLevelType w:val="hybridMultilevel"/>
    <w:tmpl w:val="7166C8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C341AE3"/>
    <w:multiLevelType w:val="hybridMultilevel"/>
    <w:tmpl w:val="3F96D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4"/>
  </w:num>
  <w:num w:numId="6">
    <w:abstractNumId w:val="6"/>
  </w:num>
  <w:num w:numId="7">
    <w:abstractNumId w:val="1"/>
  </w:num>
  <w:num w:numId="8">
    <w:abstractNumId w:val="5"/>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1030"/>
    <w:rsid w:val="0001629F"/>
    <w:rsid w:val="000B1074"/>
    <w:rsid w:val="000C7934"/>
    <w:rsid w:val="00187CD2"/>
    <w:rsid w:val="001F103F"/>
    <w:rsid w:val="00354380"/>
    <w:rsid w:val="00394B52"/>
    <w:rsid w:val="003E06E9"/>
    <w:rsid w:val="00415E62"/>
    <w:rsid w:val="00457C56"/>
    <w:rsid w:val="00502D08"/>
    <w:rsid w:val="005322DF"/>
    <w:rsid w:val="00546F85"/>
    <w:rsid w:val="005B1030"/>
    <w:rsid w:val="005E77E1"/>
    <w:rsid w:val="0061560F"/>
    <w:rsid w:val="006D7DDD"/>
    <w:rsid w:val="008D7D46"/>
    <w:rsid w:val="00A9336E"/>
    <w:rsid w:val="00B114EC"/>
    <w:rsid w:val="00B51DF8"/>
    <w:rsid w:val="00B54AAD"/>
    <w:rsid w:val="00B71446"/>
    <w:rsid w:val="00D55183"/>
    <w:rsid w:val="00D85C6E"/>
    <w:rsid w:val="00E214DD"/>
    <w:rsid w:val="00E24731"/>
    <w:rsid w:val="00E44FE9"/>
    <w:rsid w:val="00EA4F58"/>
    <w:rsid w:val="00EA6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F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934"/>
    <w:pPr>
      <w:ind w:left="720"/>
      <w:contextualSpacing/>
    </w:pPr>
  </w:style>
</w:styles>
</file>

<file path=word/webSettings.xml><?xml version="1.0" encoding="utf-8"?>
<w:webSettings xmlns:r="http://schemas.openxmlformats.org/officeDocument/2006/relationships" xmlns:w="http://schemas.openxmlformats.org/wordprocessingml/2006/main">
  <w:divs>
    <w:div w:id="1410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Words>
  <Characters>12720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 Николай</dc:creator>
  <cp:keywords/>
  <dc:description/>
  <cp:lastModifiedBy>Val</cp:lastModifiedBy>
  <cp:revision>3</cp:revision>
  <dcterms:created xsi:type="dcterms:W3CDTF">2010-03-22T04:25:00Z</dcterms:created>
  <dcterms:modified xsi:type="dcterms:W3CDTF">2010-03-22T04:25:00Z</dcterms:modified>
</cp:coreProperties>
</file>