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A3" w:rsidRPr="00617555" w:rsidRDefault="009811A3" w:rsidP="00DE5E6D">
      <w:pPr>
        <w:tabs>
          <w:tab w:val="left" w:pos="567"/>
        </w:tabs>
        <w:ind w:right="284" w:firstLine="567"/>
        <w:jc w:val="center"/>
        <w:rPr>
          <w:rFonts w:eastAsiaTheme="minorHAnsi"/>
          <w:b/>
          <w:lang w:eastAsia="en-US"/>
        </w:rPr>
      </w:pPr>
      <w:r w:rsidRPr="00617555">
        <w:rPr>
          <w:rFonts w:eastAsiaTheme="minorHAnsi"/>
          <w:b/>
          <w:lang w:eastAsia="en-US"/>
        </w:rPr>
        <w:t>ПОЯСНИТЕЛЬНАЯ ЗАПИСКА</w:t>
      </w:r>
    </w:p>
    <w:p w:rsidR="0007580A" w:rsidRPr="00617555" w:rsidRDefault="0010430C" w:rsidP="003C75F6">
      <w:pPr>
        <w:autoSpaceDE w:val="0"/>
        <w:autoSpaceDN w:val="0"/>
        <w:adjustRightInd w:val="0"/>
        <w:spacing w:after="60" w:line="276" w:lineRule="auto"/>
        <w:ind w:firstLine="680"/>
        <w:rPr>
          <w:rFonts w:eastAsiaTheme="minorHAnsi"/>
          <w:lang w:eastAsia="en-US"/>
        </w:rPr>
      </w:pPr>
      <w:r w:rsidRPr="00617555">
        <w:rPr>
          <w:rFonts w:eastAsiaTheme="minorHAnsi"/>
          <w:lang w:eastAsia="en-US"/>
        </w:rPr>
        <w:t>Рабоч</w:t>
      </w:r>
      <w:r w:rsidR="00F050B9" w:rsidRPr="00617555">
        <w:rPr>
          <w:rFonts w:eastAsiaTheme="minorHAnsi"/>
          <w:lang w:eastAsia="en-US"/>
        </w:rPr>
        <w:t xml:space="preserve">ая программа по </w:t>
      </w:r>
      <w:r w:rsidR="007A07AF" w:rsidRPr="00617555">
        <w:rPr>
          <w:rFonts w:eastAsiaTheme="minorHAnsi"/>
          <w:lang w:eastAsia="en-US"/>
        </w:rPr>
        <w:t>физи</w:t>
      </w:r>
      <w:r w:rsidR="00F050B9" w:rsidRPr="00617555">
        <w:rPr>
          <w:rFonts w:eastAsiaTheme="minorHAnsi"/>
          <w:lang w:eastAsia="en-US"/>
        </w:rPr>
        <w:t xml:space="preserve">ке для </w:t>
      </w:r>
      <w:r w:rsidR="007A07AF" w:rsidRPr="00617555">
        <w:rPr>
          <w:rFonts w:eastAsiaTheme="minorHAnsi"/>
          <w:lang w:eastAsia="en-US"/>
        </w:rPr>
        <w:t>8</w:t>
      </w:r>
      <w:r w:rsidRPr="00617555">
        <w:rPr>
          <w:rFonts w:eastAsiaTheme="minorHAnsi"/>
          <w:lang w:eastAsia="en-US"/>
        </w:rPr>
        <w:t xml:space="preserve"> класса составлена на основе примерной программы основного общего образования по </w:t>
      </w:r>
      <w:r w:rsidR="007A07AF" w:rsidRPr="00617555">
        <w:rPr>
          <w:rFonts w:eastAsiaTheme="minorHAnsi"/>
          <w:lang w:eastAsia="en-US"/>
        </w:rPr>
        <w:t>физ</w:t>
      </w:r>
      <w:r w:rsidRPr="00617555">
        <w:rPr>
          <w:rFonts w:eastAsiaTheme="minorHAnsi"/>
          <w:lang w:eastAsia="en-US"/>
        </w:rPr>
        <w:t>ике и Федерального компонента государственного стандарта основного общего образования</w:t>
      </w:r>
      <w:r w:rsidR="003C75F6" w:rsidRPr="00617555">
        <w:rPr>
          <w:iCs/>
        </w:rPr>
        <w:t xml:space="preserve"> физике с учетом  авторской программы </w:t>
      </w:r>
      <w:proofErr w:type="gramStart"/>
      <w:r w:rsidR="003C75F6" w:rsidRPr="00617555">
        <w:rPr>
          <w:iCs/>
        </w:rPr>
        <w:t xml:space="preserve">( </w:t>
      </w:r>
      <w:proofErr w:type="gramEnd"/>
      <w:r w:rsidR="003C75F6" w:rsidRPr="00617555">
        <w:rPr>
          <w:iCs/>
        </w:rPr>
        <w:t xml:space="preserve">Е. М. </w:t>
      </w:r>
      <w:proofErr w:type="spellStart"/>
      <w:r w:rsidR="003C75F6" w:rsidRPr="00617555">
        <w:rPr>
          <w:iCs/>
        </w:rPr>
        <w:t>Гутник</w:t>
      </w:r>
      <w:proofErr w:type="spellEnd"/>
      <w:r w:rsidR="003C75F6" w:rsidRPr="00617555">
        <w:rPr>
          <w:iCs/>
        </w:rPr>
        <w:t xml:space="preserve">, А. В. </w:t>
      </w:r>
      <w:proofErr w:type="spellStart"/>
      <w:r w:rsidR="003C75F6" w:rsidRPr="00617555">
        <w:rPr>
          <w:iCs/>
        </w:rPr>
        <w:t>Пёрышкин</w:t>
      </w:r>
      <w:proofErr w:type="spellEnd"/>
      <w:r w:rsidR="003C75F6" w:rsidRPr="00617555">
        <w:rPr>
          <w:iCs/>
        </w:rPr>
        <w:t xml:space="preserve"> «Программы для общеобразовательных учреждений. Физика. Астрономия. 7-11 </w:t>
      </w:r>
      <w:proofErr w:type="spellStart"/>
      <w:r w:rsidR="003C75F6" w:rsidRPr="00617555">
        <w:rPr>
          <w:iCs/>
        </w:rPr>
        <w:t>кл</w:t>
      </w:r>
      <w:proofErr w:type="spellEnd"/>
      <w:r w:rsidR="003C75F6" w:rsidRPr="00617555">
        <w:rPr>
          <w:iCs/>
        </w:rPr>
        <w:t xml:space="preserve">. / сост. В. А. Коровин, В. А. Орлов. – </w:t>
      </w:r>
      <w:proofErr w:type="gramStart"/>
      <w:r w:rsidR="003C75F6" w:rsidRPr="00617555">
        <w:rPr>
          <w:iCs/>
        </w:rPr>
        <w:t xml:space="preserve">М.: Дрофа, 2011) </w:t>
      </w:r>
      <w:r w:rsidR="003C75F6" w:rsidRPr="00617555">
        <w:t xml:space="preserve">в соответствии с требованиями федерального компонента государственного образовательного стандарта общего образования </w:t>
      </w:r>
      <w:r w:rsidR="003C75F6" w:rsidRPr="00617555">
        <w:rPr>
          <w:rFonts w:eastAsia="Calibri"/>
          <w:lang w:eastAsia="en-US"/>
        </w:rPr>
        <w:t>(приказ Министерства образования РФ № 1089 от 05.03.2004).</w:t>
      </w:r>
      <w:proofErr w:type="gramEnd"/>
      <w:r w:rsidRPr="00617555">
        <w:rPr>
          <w:rFonts w:eastAsiaTheme="minorHAnsi"/>
          <w:lang w:eastAsia="en-US"/>
        </w:rPr>
        <w:t xml:space="preserve"> Программа составлена на </w:t>
      </w:r>
      <w:r w:rsidR="00E528CB" w:rsidRPr="00617555">
        <w:rPr>
          <w:rFonts w:eastAsiaTheme="minorHAnsi"/>
          <w:lang w:eastAsia="en-US"/>
        </w:rPr>
        <w:t>68</w:t>
      </w:r>
      <w:r w:rsidRPr="00617555">
        <w:rPr>
          <w:rFonts w:eastAsiaTheme="minorHAnsi"/>
          <w:lang w:eastAsia="en-US"/>
        </w:rPr>
        <w:t xml:space="preserve"> часов в соответствии с учебным планом школы и рассчитана на 201</w:t>
      </w:r>
      <w:r w:rsidR="007A07AF" w:rsidRPr="00617555">
        <w:rPr>
          <w:rFonts w:eastAsiaTheme="minorHAnsi"/>
          <w:lang w:eastAsia="en-US"/>
        </w:rPr>
        <w:t>6</w:t>
      </w:r>
      <w:r w:rsidRPr="00617555">
        <w:rPr>
          <w:rFonts w:eastAsiaTheme="minorHAnsi"/>
          <w:lang w:eastAsia="en-US"/>
        </w:rPr>
        <w:t>-201</w:t>
      </w:r>
      <w:r w:rsidR="007A07AF" w:rsidRPr="00617555">
        <w:rPr>
          <w:rFonts w:eastAsiaTheme="minorHAnsi"/>
          <w:lang w:eastAsia="en-US"/>
        </w:rPr>
        <w:t>7</w:t>
      </w:r>
      <w:r w:rsidRPr="00617555">
        <w:rPr>
          <w:rFonts w:eastAsiaTheme="minorHAnsi"/>
          <w:lang w:eastAsia="en-US"/>
        </w:rPr>
        <w:t xml:space="preserve"> года обучения.</w:t>
      </w:r>
      <w:r w:rsidR="007A07AF" w:rsidRPr="00617555">
        <w:rPr>
          <w:rFonts w:eastAsiaTheme="minorHAnsi"/>
          <w:lang w:eastAsia="en-US"/>
        </w:rPr>
        <w:t xml:space="preserve"> </w:t>
      </w:r>
      <w:r w:rsidR="003C75F6" w:rsidRPr="00617555">
        <w:t xml:space="preserve">Рабочая программа ориентирована на использование </w:t>
      </w:r>
      <w:r w:rsidR="003C75F6" w:rsidRPr="00617555">
        <w:rPr>
          <w:iCs/>
        </w:rPr>
        <w:t xml:space="preserve"> учебника «Физика» 8 класс </w:t>
      </w:r>
      <w:proofErr w:type="gramStart"/>
      <w:r w:rsidR="003C75F6" w:rsidRPr="00617555">
        <w:rPr>
          <w:iCs/>
        </w:rPr>
        <w:t xml:space="preserve">( </w:t>
      </w:r>
      <w:proofErr w:type="gramEnd"/>
      <w:r w:rsidR="003C75F6" w:rsidRPr="00617555">
        <w:rPr>
          <w:iCs/>
        </w:rPr>
        <w:t xml:space="preserve">А.В. </w:t>
      </w:r>
      <w:proofErr w:type="spellStart"/>
      <w:r w:rsidR="003C75F6" w:rsidRPr="00617555">
        <w:rPr>
          <w:iCs/>
        </w:rPr>
        <w:t>Пёрышкин</w:t>
      </w:r>
      <w:proofErr w:type="spellEnd"/>
      <w:r w:rsidR="003C75F6" w:rsidRPr="00617555">
        <w:rPr>
          <w:iCs/>
        </w:rPr>
        <w:t>. – 14-е изд., стереотип. – М.</w:t>
      </w:r>
      <w:proofErr w:type="gramStart"/>
      <w:r w:rsidR="003C75F6" w:rsidRPr="00617555">
        <w:rPr>
          <w:iCs/>
        </w:rPr>
        <w:t xml:space="preserve"> :</w:t>
      </w:r>
      <w:proofErr w:type="gramEnd"/>
      <w:r w:rsidR="003C75F6" w:rsidRPr="00617555">
        <w:rPr>
          <w:iCs/>
        </w:rPr>
        <w:t xml:space="preserve"> Дрофа, 2011).</w:t>
      </w:r>
      <w:r w:rsidR="003C75F6" w:rsidRPr="00617555">
        <w:t xml:space="preserve"> </w:t>
      </w:r>
      <w:r w:rsidRPr="00617555">
        <w:rPr>
          <w:rFonts w:eastAsiaTheme="minorHAnsi"/>
          <w:lang w:eastAsia="en-US"/>
        </w:rPr>
        <w:t xml:space="preserve">Базисный план на изучение </w:t>
      </w:r>
      <w:r w:rsidR="007A07AF" w:rsidRPr="00617555">
        <w:rPr>
          <w:rFonts w:eastAsiaTheme="minorHAnsi"/>
          <w:lang w:eastAsia="en-US"/>
        </w:rPr>
        <w:t>физ</w:t>
      </w:r>
      <w:r w:rsidRPr="00617555">
        <w:rPr>
          <w:rFonts w:eastAsiaTheme="minorHAnsi"/>
          <w:lang w:eastAsia="en-US"/>
        </w:rPr>
        <w:t xml:space="preserve">ики в основной школе отводит </w:t>
      </w:r>
      <w:r w:rsidR="007A07AF" w:rsidRPr="00617555">
        <w:rPr>
          <w:rFonts w:eastAsiaTheme="minorHAnsi"/>
          <w:lang w:eastAsia="en-US"/>
        </w:rPr>
        <w:t>2</w:t>
      </w:r>
      <w:r w:rsidRPr="00617555">
        <w:rPr>
          <w:rFonts w:eastAsiaTheme="minorHAnsi"/>
          <w:lang w:eastAsia="en-US"/>
        </w:rPr>
        <w:t xml:space="preserve"> </w:t>
      </w:r>
      <w:proofErr w:type="gramStart"/>
      <w:r w:rsidRPr="00617555">
        <w:rPr>
          <w:rFonts w:eastAsiaTheme="minorHAnsi"/>
          <w:lang w:eastAsia="en-US"/>
        </w:rPr>
        <w:t>учебных</w:t>
      </w:r>
      <w:proofErr w:type="gramEnd"/>
      <w:r w:rsidRPr="00617555">
        <w:rPr>
          <w:rFonts w:eastAsiaTheme="minorHAnsi"/>
          <w:lang w:eastAsia="en-US"/>
        </w:rPr>
        <w:t xml:space="preserve"> час</w:t>
      </w:r>
      <w:r w:rsidR="007A07AF" w:rsidRPr="00617555">
        <w:rPr>
          <w:rFonts w:eastAsiaTheme="minorHAnsi"/>
          <w:lang w:eastAsia="en-US"/>
        </w:rPr>
        <w:t>а в неделю</w:t>
      </w:r>
      <w:r w:rsidR="00A62FFE" w:rsidRPr="00617555">
        <w:rPr>
          <w:rFonts w:eastAsiaTheme="minorHAnsi"/>
          <w:lang w:eastAsia="en-US"/>
        </w:rPr>
        <w:t>.</w:t>
      </w:r>
    </w:p>
    <w:p w:rsidR="0007580A" w:rsidRPr="00617555" w:rsidRDefault="0007580A" w:rsidP="00DE5E6D">
      <w:pPr>
        <w:pStyle w:val="Standard"/>
        <w:tabs>
          <w:tab w:val="left" w:pos="567"/>
        </w:tabs>
        <w:autoSpaceDE w:val="0"/>
        <w:ind w:firstLine="567"/>
        <w:textAlignment w:val="auto"/>
        <w:rPr>
          <w:rFonts w:eastAsia="DejaVu Sans" w:cs="Times New Roman"/>
        </w:rPr>
      </w:pPr>
      <w:r w:rsidRPr="00617555">
        <w:rPr>
          <w:rFonts w:eastAsia="DejaVu Sans" w:cs="Times New Roman"/>
        </w:rPr>
        <w:t>Используя рекомендации Министерства образования от 1993 года, в программу внесены следующие изменения:</w:t>
      </w:r>
    </w:p>
    <w:p w:rsidR="0007580A" w:rsidRPr="00617555" w:rsidRDefault="0007580A" w:rsidP="005A075E">
      <w:pPr>
        <w:pStyle w:val="Standard"/>
        <w:numPr>
          <w:ilvl w:val="0"/>
          <w:numId w:val="17"/>
        </w:numPr>
        <w:tabs>
          <w:tab w:val="left" w:pos="851"/>
        </w:tabs>
        <w:autoSpaceDE w:val="0"/>
        <w:ind w:left="0" w:firstLine="567"/>
        <w:textAlignment w:val="auto"/>
        <w:rPr>
          <w:rFonts w:eastAsia="DejaVu Sans" w:cs="Times New Roman"/>
        </w:rPr>
      </w:pPr>
      <w:r w:rsidRPr="00617555">
        <w:rPr>
          <w:rFonts w:eastAsia="DejaVu Sans" w:cs="Times New Roman"/>
        </w:rPr>
        <w:t xml:space="preserve">при рассмотрении </w:t>
      </w:r>
      <w:r w:rsidR="007A07AF" w:rsidRPr="00617555">
        <w:rPr>
          <w:rFonts w:eastAsia="DejaVu Sans" w:cs="Times New Roman"/>
        </w:rPr>
        <w:t xml:space="preserve">физических явлений </w:t>
      </w:r>
      <w:r w:rsidRPr="00617555">
        <w:rPr>
          <w:rFonts w:eastAsia="DejaVu Sans" w:cs="Times New Roman"/>
        </w:rPr>
        <w:t>все понятия вводятся на наглядной основе</w:t>
      </w:r>
      <w:r w:rsidR="007A07AF" w:rsidRPr="00617555">
        <w:rPr>
          <w:rFonts w:eastAsia="DejaVu Sans" w:cs="Times New Roman"/>
        </w:rPr>
        <w:t xml:space="preserve"> и в виде простейших процессов</w:t>
      </w:r>
      <w:r w:rsidRPr="00617555">
        <w:rPr>
          <w:rFonts w:eastAsia="DejaVu Sans" w:cs="Times New Roman"/>
        </w:rPr>
        <w:t>;</w:t>
      </w:r>
    </w:p>
    <w:p w:rsidR="007A07AF" w:rsidRPr="00617555" w:rsidRDefault="007A07AF" w:rsidP="005A075E">
      <w:pPr>
        <w:pStyle w:val="Standard"/>
        <w:numPr>
          <w:ilvl w:val="0"/>
          <w:numId w:val="16"/>
        </w:numPr>
        <w:tabs>
          <w:tab w:val="left" w:pos="851"/>
        </w:tabs>
        <w:autoSpaceDE w:val="0"/>
        <w:ind w:left="0" w:firstLine="567"/>
        <w:textAlignment w:val="auto"/>
        <w:rPr>
          <w:rFonts w:eastAsia="DejaVu Sans" w:cs="Times New Roman"/>
        </w:rPr>
      </w:pPr>
      <w:r w:rsidRPr="00617555">
        <w:rPr>
          <w:rFonts w:eastAsia="DejaVu Sans" w:cs="Times New Roman"/>
        </w:rPr>
        <w:t>формулы</w:t>
      </w:r>
      <w:r w:rsidR="0007580A" w:rsidRPr="00617555">
        <w:rPr>
          <w:rFonts w:eastAsia="DejaVu Sans" w:cs="Times New Roman"/>
        </w:rPr>
        <w:t xml:space="preserve"> даются через решение задач и приводятся в описательной форме;</w:t>
      </w:r>
    </w:p>
    <w:p w:rsidR="0007580A" w:rsidRPr="00617555" w:rsidRDefault="007A07AF" w:rsidP="005A075E">
      <w:pPr>
        <w:pStyle w:val="Standard"/>
        <w:numPr>
          <w:ilvl w:val="0"/>
          <w:numId w:val="16"/>
        </w:numPr>
        <w:tabs>
          <w:tab w:val="left" w:pos="851"/>
        </w:tabs>
        <w:autoSpaceDE w:val="0"/>
        <w:ind w:left="0" w:firstLine="567"/>
        <w:textAlignment w:val="auto"/>
        <w:rPr>
          <w:rFonts w:eastAsia="DejaVu Sans" w:cs="Times New Roman"/>
        </w:rPr>
      </w:pPr>
      <w:r w:rsidRPr="00617555">
        <w:rPr>
          <w:rFonts w:eastAsia="DejaVu Sans" w:cs="Times New Roman"/>
        </w:rPr>
        <w:t xml:space="preserve">определения </w:t>
      </w:r>
      <w:r w:rsidR="0007580A" w:rsidRPr="00617555">
        <w:rPr>
          <w:rFonts w:eastAsia="DejaVu Sans" w:cs="Times New Roman"/>
        </w:rPr>
        <w:t xml:space="preserve">даются </w:t>
      </w:r>
      <w:r w:rsidRPr="00617555">
        <w:rPr>
          <w:rFonts w:eastAsia="DejaVu Sans" w:cs="Times New Roman"/>
        </w:rPr>
        <w:t>в упрощенной форме</w:t>
      </w:r>
      <w:r w:rsidR="0007580A" w:rsidRPr="00617555">
        <w:rPr>
          <w:rFonts w:eastAsia="DejaVu Sans" w:cs="Times New Roman"/>
        </w:rPr>
        <w:t>, так как они трудны для учащихся с за</w:t>
      </w:r>
      <w:r w:rsidR="00014BFA" w:rsidRPr="00617555">
        <w:rPr>
          <w:rFonts w:eastAsia="DejaVu Sans" w:cs="Times New Roman"/>
        </w:rPr>
        <w:t>держкой психического развития.</w:t>
      </w:r>
    </w:p>
    <w:p w:rsidR="0007580A" w:rsidRPr="00617555" w:rsidRDefault="0007580A" w:rsidP="00DE5E6D">
      <w:pPr>
        <w:pStyle w:val="Standard"/>
        <w:tabs>
          <w:tab w:val="left" w:pos="567"/>
        </w:tabs>
        <w:autoSpaceDE w:val="0"/>
        <w:ind w:firstLine="567"/>
        <w:textAlignment w:val="auto"/>
        <w:rPr>
          <w:rFonts w:eastAsia="DejaVu Sans" w:cs="Times New Roman"/>
        </w:rPr>
      </w:pPr>
      <w:r w:rsidRPr="00617555">
        <w:rPr>
          <w:rFonts w:eastAsia="DejaVu Sans" w:cs="Times New Roman"/>
        </w:rPr>
        <w:t xml:space="preserve">Внесение данных изменений позволит охватить весь изучаемый материал по программе, повысить уровень </w:t>
      </w:r>
      <w:proofErr w:type="spellStart"/>
      <w:r w:rsidRPr="00617555">
        <w:rPr>
          <w:rFonts w:eastAsia="DejaVu Sans" w:cs="Times New Roman"/>
        </w:rPr>
        <w:t>обученности</w:t>
      </w:r>
      <w:proofErr w:type="spellEnd"/>
      <w:r w:rsidRPr="00617555">
        <w:rPr>
          <w:rFonts w:eastAsia="DejaVu Sans" w:cs="Times New Roman"/>
        </w:rPr>
        <w:t xml:space="preserve"> учащихся по предмету, а также более эффективно осуществить индивидуальный подход к </w:t>
      </w:r>
      <w:proofErr w:type="gramStart"/>
      <w:r w:rsidRPr="00617555">
        <w:rPr>
          <w:rFonts w:eastAsia="DejaVu Sans" w:cs="Times New Roman"/>
        </w:rPr>
        <w:t>обучающимся</w:t>
      </w:r>
      <w:proofErr w:type="gramEnd"/>
      <w:r w:rsidRPr="00617555">
        <w:rPr>
          <w:rFonts w:eastAsia="DejaVu Sans" w:cs="Times New Roman"/>
        </w:rPr>
        <w:t>.</w:t>
      </w:r>
    </w:p>
    <w:p w:rsidR="0007580A" w:rsidRPr="00617555" w:rsidRDefault="0007580A" w:rsidP="00DE5E6D">
      <w:pPr>
        <w:pStyle w:val="Standard"/>
        <w:tabs>
          <w:tab w:val="left" w:pos="567"/>
        </w:tabs>
        <w:autoSpaceDE w:val="0"/>
        <w:ind w:firstLine="567"/>
        <w:textAlignment w:val="auto"/>
        <w:rPr>
          <w:rFonts w:eastAsia="DejaVu Sans" w:cs="Times New Roman"/>
        </w:rPr>
      </w:pPr>
      <w:r w:rsidRPr="00617555">
        <w:rPr>
          <w:rFonts w:eastAsia="Batang, 바탕" w:cs="Times New Roman"/>
        </w:rPr>
        <w:t xml:space="preserve">Все основные понятия вводятся на наглядной основе. </w:t>
      </w:r>
      <w:r w:rsidR="007A07AF" w:rsidRPr="00617555">
        <w:rPr>
          <w:rFonts w:eastAsia="Batang, 바탕" w:cs="Times New Roman"/>
        </w:rPr>
        <w:t>Формулы</w:t>
      </w:r>
      <w:r w:rsidRPr="00617555">
        <w:rPr>
          <w:rFonts w:eastAsia="Batang, 바탕" w:cs="Times New Roman"/>
        </w:rPr>
        <w:t xml:space="preserve">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 наглядные представления учащихся. </w:t>
      </w:r>
    </w:p>
    <w:p w:rsidR="0051424A" w:rsidRPr="00617555" w:rsidRDefault="0010430C" w:rsidP="00DE5E6D">
      <w:pPr>
        <w:tabs>
          <w:tab w:val="left" w:pos="567"/>
        </w:tabs>
        <w:ind w:firstLine="567"/>
      </w:pPr>
      <w:r w:rsidRPr="00617555">
        <w:t xml:space="preserve">Программа построена с учетом специфики усвоения учебного материала детьми, испытывающими трудности в обучении, причиной которых являются различного характера задержки </w:t>
      </w:r>
      <w:r w:rsidR="00152AC2" w:rsidRPr="00617555">
        <w:t>психического развития: н</w:t>
      </w:r>
      <w:r w:rsidR="0051424A" w:rsidRPr="00617555">
        <w:t>едостаточность внимания, памяти, логического мышления, пространственной ориентировки, быстрая утомляемость</w:t>
      </w:r>
      <w:r w:rsidR="00445E73" w:rsidRPr="00617555">
        <w:t>, которые</w:t>
      </w:r>
      <w:r w:rsidR="0051424A" w:rsidRPr="00617555">
        <w:t xml:space="preserve"> отрицательно влияют на усвоение </w:t>
      </w:r>
      <w:r w:rsidR="007A07AF" w:rsidRPr="00617555">
        <w:t>физ</w:t>
      </w:r>
      <w:r w:rsidR="0051424A" w:rsidRPr="00617555">
        <w:t>ических понятий</w:t>
      </w:r>
      <w:r w:rsidR="00445E73" w:rsidRPr="00617555">
        <w:t>. В</w:t>
      </w:r>
      <w:r w:rsidR="0051424A" w:rsidRPr="00617555">
        <w:t xml:space="preserve"> связи с этим при рассмотрении курса </w:t>
      </w:r>
      <w:r w:rsidR="007A07AF" w:rsidRPr="00617555">
        <w:t>физ</w:t>
      </w:r>
      <w:r w:rsidR="00152AC2" w:rsidRPr="00617555">
        <w:t xml:space="preserve">ики </w:t>
      </w:r>
      <w:r w:rsidR="0051424A" w:rsidRPr="00617555">
        <w:t xml:space="preserve">8 класса были внесены изменения в объем теоретических сведений для этих детей. Некоторый материал программы им дается без доказательств, только в виде формул и алгоритмов или </w:t>
      </w:r>
      <w:r w:rsidR="007B4DB9" w:rsidRPr="00617555">
        <w:t xml:space="preserve">в </w:t>
      </w:r>
      <w:r w:rsidR="0051424A" w:rsidRPr="00617555">
        <w:t>ознаком</w:t>
      </w:r>
      <w:r w:rsidR="007B4DB9" w:rsidRPr="00617555">
        <w:t xml:space="preserve">ительной форме для обзорного изучения. </w:t>
      </w:r>
      <w:r w:rsidR="0051424A" w:rsidRPr="00617555">
        <w:t>Учитывая нарушение процессов запоминания и сохранения информатизации у детей с ЗПР, пришлось следующие темы (смотрите примечание к планированию) изучать ознакомительно с опорой на наглядность.</w:t>
      </w:r>
      <w:r w:rsidR="00445E73" w:rsidRPr="00617555">
        <w:t xml:space="preserve"> </w:t>
      </w:r>
      <w:r w:rsidR="0051424A" w:rsidRPr="00617555">
        <w:t>Снизив объем запоминаемой информации, для учащихся с ЗПР целесообразно более широко ввести употребление опорных схем, памяток, алгоритмов.</w:t>
      </w:r>
    </w:p>
    <w:p w:rsidR="0051424A" w:rsidRPr="00617555" w:rsidRDefault="0051424A" w:rsidP="00DE5E6D">
      <w:pPr>
        <w:tabs>
          <w:tab w:val="left" w:pos="567"/>
        </w:tabs>
        <w:ind w:firstLine="567"/>
      </w:pPr>
      <w:r w:rsidRPr="00617555">
        <w:t>Данная программа для детей с ЗПР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p>
    <w:p w:rsidR="003C75F6" w:rsidRPr="00617555" w:rsidRDefault="003C75F6" w:rsidP="00DE5E6D">
      <w:pPr>
        <w:tabs>
          <w:tab w:val="left" w:pos="567"/>
          <w:tab w:val="left" w:pos="709"/>
        </w:tabs>
        <w:ind w:firstLine="567"/>
        <w:rPr>
          <w:b/>
        </w:rPr>
      </w:pPr>
    </w:p>
    <w:p w:rsidR="0051424A" w:rsidRPr="00617555" w:rsidRDefault="0051424A" w:rsidP="00DE5E6D">
      <w:pPr>
        <w:tabs>
          <w:tab w:val="left" w:pos="567"/>
          <w:tab w:val="left" w:pos="709"/>
        </w:tabs>
        <w:ind w:firstLine="567"/>
        <w:rPr>
          <w:b/>
        </w:rPr>
      </w:pPr>
      <w:r w:rsidRPr="00617555">
        <w:rPr>
          <w:b/>
        </w:rPr>
        <w:t xml:space="preserve">Примечание к планированию </w:t>
      </w:r>
      <w:r w:rsidR="007B4DB9" w:rsidRPr="00617555">
        <w:rPr>
          <w:b/>
        </w:rPr>
        <w:t>физ</w:t>
      </w:r>
      <w:r w:rsidRPr="00617555">
        <w:rPr>
          <w:b/>
        </w:rPr>
        <w:t>ики</w:t>
      </w:r>
    </w:p>
    <w:p w:rsidR="0051424A" w:rsidRPr="00617555" w:rsidRDefault="0051424A" w:rsidP="00DE5E6D">
      <w:pPr>
        <w:tabs>
          <w:tab w:val="left" w:pos="567"/>
        </w:tabs>
        <w:ind w:firstLine="567"/>
        <w:rPr>
          <w:b/>
        </w:rPr>
      </w:pPr>
      <w:r w:rsidRPr="00617555">
        <w:t>Тем</w:t>
      </w:r>
      <w:r w:rsidR="00204C3B" w:rsidRPr="00617555">
        <w:t>ы изучаются как ознакомительные.</w:t>
      </w:r>
    </w:p>
    <w:p w:rsidR="0051424A" w:rsidRPr="00617555" w:rsidRDefault="0051424A" w:rsidP="00DE5E6D">
      <w:pPr>
        <w:tabs>
          <w:tab w:val="left" w:pos="7170"/>
        </w:tabs>
        <w:ind w:firstLine="567"/>
      </w:pPr>
      <w:r w:rsidRPr="00617555">
        <w:t>Глава «</w:t>
      </w:r>
      <w:r w:rsidR="00C1215B" w:rsidRPr="00617555">
        <w:t>Тепловые явления</w:t>
      </w:r>
      <w:r w:rsidRPr="00617555">
        <w:t>».</w:t>
      </w:r>
    </w:p>
    <w:p w:rsidR="0051424A" w:rsidRPr="00617555" w:rsidRDefault="00204C3B" w:rsidP="00DE5E6D">
      <w:pPr>
        <w:tabs>
          <w:tab w:val="left" w:pos="7170"/>
        </w:tabs>
      </w:pPr>
      <w:r w:rsidRPr="00617555">
        <w:t>Тем</w:t>
      </w:r>
      <w:r w:rsidR="009268CC" w:rsidRPr="00617555">
        <w:t>а</w:t>
      </w:r>
      <w:r w:rsidR="0051424A" w:rsidRPr="00617555">
        <w:t>: «</w:t>
      </w:r>
      <w:r w:rsidR="006D15BA" w:rsidRPr="00617555">
        <w:t>Закон сохранения и превращения энергии в механических и тепловых процессах</w:t>
      </w:r>
      <w:r w:rsidR="0051424A" w:rsidRPr="00617555">
        <w:t>».</w:t>
      </w:r>
    </w:p>
    <w:p w:rsidR="0051424A" w:rsidRPr="00617555" w:rsidRDefault="0051424A" w:rsidP="00DE5E6D">
      <w:pPr>
        <w:tabs>
          <w:tab w:val="left" w:pos="7170"/>
        </w:tabs>
        <w:ind w:firstLine="567"/>
      </w:pPr>
      <w:r w:rsidRPr="00617555">
        <w:t>Глава «</w:t>
      </w:r>
      <w:r w:rsidR="006D15BA" w:rsidRPr="00617555">
        <w:t>Изменение агрегатных состояний вещества</w:t>
      </w:r>
      <w:r w:rsidRPr="00617555">
        <w:t>».</w:t>
      </w:r>
    </w:p>
    <w:p w:rsidR="0051424A" w:rsidRPr="00617555" w:rsidRDefault="0051424A" w:rsidP="00DE5E6D">
      <w:pPr>
        <w:tabs>
          <w:tab w:val="left" w:pos="7170"/>
        </w:tabs>
      </w:pPr>
      <w:r w:rsidRPr="00617555">
        <w:t>Тем</w:t>
      </w:r>
      <w:r w:rsidR="009268CC" w:rsidRPr="00617555">
        <w:t>ы</w:t>
      </w:r>
      <w:r w:rsidRPr="00617555">
        <w:t>: «</w:t>
      </w:r>
      <w:r w:rsidR="009268CC" w:rsidRPr="00617555">
        <w:t>Способы определения влажности</w:t>
      </w:r>
      <w:r w:rsidRPr="00617555">
        <w:t>»</w:t>
      </w:r>
      <w:r w:rsidR="009268CC" w:rsidRPr="00617555">
        <w:t>, «Двигатель внутреннего сгорания», «Паровая турбина», «КПД теплового двигателя»</w:t>
      </w:r>
      <w:r w:rsidR="00204C3B" w:rsidRPr="00617555">
        <w:t>.</w:t>
      </w:r>
    </w:p>
    <w:p w:rsidR="00204C3B" w:rsidRPr="00617555" w:rsidRDefault="0051424A" w:rsidP="00DE5E6D">
      <w:pPr>
        <w:tabs>
          <w:tab w:val="left" w:pos="7170"/>
        </w:tabs>
        <w:ind w:firstLine="567"/>
      </w:pPr>
      <w:r w:rsidRPr="00617555">
        <w:lastRenderedPageBreak/>
        <w:t>Глава «</w:t>
      </w:r>
      <w:r w:rsidR="009268CC" w:rsidRPr="00617555">
        <w:t>Электрические явления</w:t>
      </w:r>
      <w:r w:rsidRPr="00617555">
        <w:t>».</w:t>
      </w:r>
    </w:p>
    <w:p w:rsidR="005829BD" w:rsidRPr="00617555" w:rsidRDefault="005829BD" w:rsidP="00DE5E6D">
      <w:pPr>
        <w:tabs>
          <w:tab w:val="left" w:pos="7170"/>
        </w:tabs>
      </w:pPr>
      <w:r w:rsidRPr="00617555">
        <w:t>Тем</w:t>
      </w:r>
      <w:r w:rsidR="009268CC" w:rsidRPr="00617555">
        <w:t>ы</w:t>
      </w:r>
      <w:r w:rsidR="0051424A" w:rsidRPr="00617555">
        <w:t>: «</w:t>
      </w:r>
      <w:r w:rsidR="009268CC" w:rsidRPr="00617555">
        <w:t>Единицы работы электрического тока, применяемые на практике</w:t>
      </w:r>
      <w:r w:rsidRPr="00617555">
        <w:t>»</w:t>
      </w:r>
      <w:r w:rsidR="009268CC" w:rsidRPr="00617555">
        <w:t>, «Последовательное и параллельное соединения проводников», «Короткое замыкание. Предохранители»</w:t>
      </w:r>
      <w:r w:rsidRPr="00617555">
        <w:t>.</w:t>
      </w:r>
    </w:p>
    <w:p w:rsidR="00204C3B" w:rsidRPr="00617555" w:rsidRDefault="0051424A" w:rsidP="00DE5E6D">
      <w:pPr>
        <w:tabs>
          <w:tab w:val="left" w:pos="7170"/>
        </w:tabs>
        <w:ind w:firstLine="567"/>
      </w:pPr>
      <w:r w:rsidRPr="00617555">
        <w:t>Глава «</w:t>
      </w:r>
      <w:r w:rsidR="009268CC" w:rsidRPr="00617555">
        <w:t>Электромагнитные явления</w:t>
      </w:r>
      <w:r w:rsidRPr="00617555">
        <w:t>».</w:t>
      </w:r>
    </w:p>
    <w:p w:rsidR="0051424A" w:rsidRPr="00617555" w:rsidRDefault="0051424A" w:rsidP="00DE5E6D">
      <w:pPr>
        <w:tabs>
          <w:tab w:val="left" w:pos="7170"/>
        </w:tabs>
      </w:pPr>
      <w:r w:rsidRPr="00617555">
        <w:t>Тем</w:t>
      </w:r>
      <w:r w:rsidR="009268CC" w:rsidRPr="00617555">
        <w:t>а</w:t>
      </w:r>
      <w:r w:rsidRPr="00617555">
        <w:t>: «</w:t>
      </w:r>
      <w:r w:rsidR="009268CC" w:rsidRPr="00617555">
        <w:t>Действие магнитного поля на проводник с током. Электрический двигатель</w:t>
      </w:r>
      <w:r w:rsidRPr="00617555">
        <w:t>».</w:t>
      </w:r>
    </w:p>
    <w:p w:rsidR="00995315" w:rsidRPr="00617555" w:rsidRDefault="00995315" w:rsidP="00DE5E6D">
      <w:pPr>
        <w:tabs>
          <w:tab w:val="left" w:pos="7170"/>
        </w:tabs>
        <w:ind w:firstLine="567"/>
      </w:pPr>
      <w:r w:rsidRPr="00617555">
        <w:t>Глава «</w:t>
      </w:r>
      <w:r w:rsidR="009268CC" w:rsidRPr="00617555">
        <w:t>Световые явл</w:t>
      </w:r>
      <w:r w:rsidR="008F5557" w:rsidRPr="00617555">
        <w:t>ения</w:t>
      </w:r>
      <w:r w:rsidRPr="00617555">
        <w:t>».</w:t>
      </w:r>
    </w:p>
    <w:p w:rsidR="008F5557" w:rsidRPr="00617555" w:rsidRDefault="008F5557" w:rsidP="00DE5E6D">
      <w:pPr>
        <w:tabs>
          <w:tab w:val="left" w:pos="7170"/>
        </w:tabs>
      </w:pPr>
      <w:r w:rsidRPr="00617555">
        <w:t>Темы</w:t>
      </w:r>
      <w:r w:rsidR="00995315" w:rsidRPr="00617555">
        <w:t>: «</w:t>
      </w:r>
      <w:r w:rsidR="009268CC" w:rsidRPr="00617555">
        <w:t>Плоское зеркало</w:t>
      </w:r>
      <w:r w:rsidRPr="00617555">
        <w:t>»</w:t>
      </w:r>
      <w:r w:rsidR="009268CC" w:rsidRPr="00617555">
        <w:t>, «Изображения, даваемые линзой»</w:t>
      </w:r>
      <w:r w:rsidRPr="00617555">
        <w:t>.</w:t>
      </w:r>
    </w:p>
    <w:p w:rsidR="0051424A" w:rsidRPr="00617555" w:rsidRDefault="0051424A" w:rsidP="0023503E">
      <w:pPr>
        <w:widowControl w:val="0"/>
        <w:tabs>
          <w:tab w:val="left" w:pos="567"/>
        </w:tabs>
        <w:ind w:firstLine="567"/>
        <w:contextualSpacing/>
        <w:rPr>
          <w:b/>
        </w:rPr>
      </w:pPr>
      <w:r w:rsidRPr="00617555">
        <w:rPr>
          <w:b/>
        </w:rPr>
        <w:t xml:space="preserve">Изучение </w:t>
      </w:r>
      <w:r w:rsidR="00DE5E6D" w:rsidRPr="00617555">
        <w:rPr>
          <w:b/>
        </w:rPr>
        <w:t>физ</w:t>
      </w:r>
      <w:r w:rsidR="00AA0BA2" w:rsidRPr="00617555">
        <w:rPr>
          <w:b/>
        </w:rPr>
        <w:t xml:space="preserve">ики </w:t>
      </w:r>
      <w:r w:rsidRPr="00617555">
        <w:rPr>
          <w:b/>
        </w:rPr>
        <w:t>для детей с ЗПР направлено на достижение следующих целей:</w:t>
      </w:r>
    </w:p>
    <w:p w:rsidR="0051424A" w:rsidRPr="00617555" w:rsidRDefault="0051424A" w:rsidP="0023503E">
      <w:pPr>
        <w:widowControl w:val="0"/>
        <w:numPr>
          <w:ilvl w:val="0"/>
          <w:numId w:val="2"/>
        </w:numPr>
        <w:tabs>
          <w:tab w:val="clear" w:pos="567"/>
          <w:tab w:val="num" w:pos="0"/>
        </w:tabs>
        <w:spacing w:before="120"/>
        <w:ind w:left="0" w:firstLine="0"/>
        <w:contextualSpacing/>
        <w:rPr>
          <w:color w:val="000000"/>
        </w:rPr>
      </w:pPr>
      <w:r w:rsidRPr="00617555">
        <w:rPr>
          <w:b/>
          <w:color w:val="000000"/>
        </w:rPr>
        <w:t xml:space="preserve">овладение системой </w:t>
      </w:r>
      <w:r w:rsidR="009268CC" w:rsidRPr="00617555">
        <w:rPr>
          <w:b/>
          <w:color w:val="000000"/>
        </w:rPr>
        <w:t>физ</w:t>
      </w:r>
      <w:r w:rsidRPr="00617555">
        <w:rPr>
          <w:b/>
          <w:color w:val="000000"/>
        </w:rPr>
        <w:t>ических знаний и умений</w:t>
      </w:r>
      <w:r w:rsidRPr="00617555">
        <w:rPr>
          <w:color w:val="000000"/>
        </w:rPr>
        <w:t>, необходимых для применения в практической деятельности, изучения смежных дисциплин, продолжения образования;</w:t>
      </w:r>
    </w:p>
    <w:p w:rsidR="0051424A" w:rsidRPr="00617555" w:rsidRDefault="0051424A" w:rsidP="0023503E">
      <w:pPr>
        <w:widowControl w:val="0"/>
        <w:numPr>
          <w:ilvl w:val="0"/>
          <w:numId w:val="2"/>
        </w:numPr>
        <w:tabs>
          <w:tab w:val="clear" w:pos="567"/>
          <w:tab w:val="num" w:pos="0"/>
        </w:tabs>
        <w:spacing w:before="120"/>
        <w:ind w:left="0" w:firstLine="0"/>
        <w:contextualSpacing/>
        <w:rPr>
          <w:color w:val="000000"/>
        </w:rPr>
      </w:pPr>
      <w:r w:rsidRPr="00617555">
        <w:rPr>
          <w:b/>
          <w:color w:val="000000"/>
        </w:rPr>
        <w:t xml:space="preserve">интеллектуальное развитие, </w:t>
      </w:r>
      <w:r w:rsidRPr="00617555">
        <w:rPr>
          <w:color w:val="000000"/>
        </w:rPr>
        <w:t xml:space="preserve">формирование качеств личности, необходимых человеку для полноценной жизни в современном обществе, свойственных </w:t>
      </w:r>
      <w:r w:rsidR="009268CC" w:rsidRPr="00617555">
        <w:rPr>
          <w:color w:val="000000"/>
        </w:rPr>
        <w:t>физ</w:t>
      </w:r>
      <w:r w:rsidRPr="00617555">
        <w:rPr>
          <w:color w:val="000000"/>
        </w:rPr>
        <w:t>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7F56B8" w:rsidRPr="00617555" w:rsidRDefault="007F56B8" w:rsidP="0023503E">
      <w:pPr>
        <w:widowControl w:val="0"/>
        <w:numPr>
          <w:ilvl w:val="0"/>
          <w:numId w:val="2"/>
        </w:numPr>
        <w:tabs>
          <w:tab w:val="clear" w:pos="567"/>
          <w:tab w:val="num" w:pos="0"/>
        </w:tabs>
        <w:spacing w:before="120"/>
        <w:ind w:left="0" w:firstLine="0"/>
        <w:contextualSpacing/>
      </w:pPr>
      <w:r w:rsidRPr="00617555">
        <w:rPr>
          <w:b/>
        </w:rPr>
        <w:t>развитие</w:t>
      </w:r>
      <w:r w:rsidR="009268CC" w:rsidRPr="00617555">
        <w:rPr>
          <w:b/>
        </w:rPr>
        <w:t xml:space="preserve"> </w:t>
      </w:r>
      <w:r w:rsidRPr="00617555">
        <w:rPr>
          <w:b/>
        </w:rPr>
        <w:t>высших психических функций</w:t>
      </w:r>
      <w:r w:rsidRPr="00617555">
        <w:rPr>
          <w:b/>
          <w:color w:val="000000"/>
        </w:rPr>
        <w:t xml:space="preserve">, </w:t>
      </w:r>
      <w:r w:rsidRPr="00617555">
        <w:rPr>
          <w:color w:val="000000"/>
        </w:rPr>
        <w:t>умение ориентироваться в задании, анализировать его, обдумывать и планировать предстоящую деятельность.</w:t>
      </w:r>
    </w:p>
    <w:p w:rsidR="0051424A" w:rsidRPr="00617555" w:rsidRDefault="0051424A" w:rsidP="0023503E">
      <w:pPr>
        <w:widowControl w:val="0"/>
        <w:tabs>
          <w:tab w:val="left" w:pos="567"/>
        </w:tabs>
        <w:spacing w:before="120"/>
        <w:ind w:firstLine="567"/>
        <w:contextualSpacing/>
      </w:pPr>
      <w:r w:rsidRPr="00617555">
        <w:rPr>
          <w:color w:val="000000"/>
        </w:rPr>
        <w:t xml:space="preserve">Темп изучения материала для детей с ЗПР должен быть небыстрый. Достаточно много времени отводится на отработку основных умений и навыков, отвечающих обязательным требованиям, на повторение, в том числе коррекцию знаний за курс </w:t>
      </w:r>
      <w:r w:rsidR="00923BEA" w:rsidRPr="00617555">
        <w:rPr>
          <w:color w:val="000000"/>
        </w:rPr>
        <w:t>физ</w:t>
      </w:r>
      <w:r w:rsidRPr="00617555">
        <w:rPr>
          <w:color w:val="000000"/>
        </w:rPr>
        <w:t xml:space="preserve">ики предыдущих классов. Отработка основных умений и навыков осуществляется на </w:t>
      </w:r>
      <w:r w:rsidR="00923BEA" w:rsidRPr="00617555">
        <w:rPr>
          <w:color w:val="000000"/>
        </w:rPr>
        <w:t>достаточном количестве</w:t>
      </w:r>
      <w:r w:rsidRPr="00617555">
        <w:rPr>
          <w:color w:val="000000"/>
        </w:rPr>
        <w:t xml:space="preserve"> посильных учащимся упражнений. Но задания должны быть разнообразны по форме и содержанию, включать в себя игровые </w:t>
      </w:r>
      <w:r w:rsidR="00923BEA" w:rsidRPr="00617555">
        <w:rPr>
          <w:color w:val="000000"/>
        </w:rPr>
        <w:t xml:space="preserve">и практические </w:t>
      </w:r>
      <w:r w:rsidRPr="00617555">
        <w:rPr>
          <w:color w:val="000000"/>
        </w:rPr>
        <w:t>моменты.</w:t>
      </w:r>
    </w:p>
    <w:p w:rsidR="0051424A" w:rsidRPr="00617555" w:rsidRDefault="0051424A" w:rsidP="00DE5E6D">
      <w:pPr>
        <w:widowControl w:val="0"/>
        <w:shd w:val="clear" w:color="auto" w:fill="FFFFFF"/>
        <w:tabs>
          <w:tab w:val="left" w:pos="567"/>
        </w:tabs>
        <w:autoSpaceDE w:val="0"/>
        <w:autoSpaceDN w:val="0"/>
        <w:adjustRightInd w:val="0"/>
        <w:spacing w:before="5"/>
        <w:ind w:firstLine="567"/>
      </w:pPr>
      <w:r w:rsidRPr="00617555">
        <w:rPr>
          <w:color w:val="000000"/>
        </w:rPr>
        <w:t>Формирование важнейших умений и навыков происходит на фоне развития продуктивной умственной деятельности: обучающиеся учатся анализировать, замечать существенное, подмечать общее, делать несложные выводы и обобщения, переносить несложные приемы в нестандартные ситуации, обучаются логическому мышлению, приемам организации мыслительной деятельности.</w:t>
      </w:r>
    </w:p>
    <w:p w:rsidR="0051424A" w:rsidRPr="00617555" w:rsidRDefault="0051424A" w:rsidP="00DE5E6D">
      <w:pPr>
        <w:widowControl w:val="0"/>
        <w:shd w:val="clear" w:color="auto" w:fill="FFFFFF"/>
        <w:tabs>
          <w:tab w:val="left" w:pos="567"/>
        </w:tabs>
        <w:autoSpaceDE w:val="0"/>
        <w:autoSpaceDN w:val="0"/>
        <w:adjustRightInd w:val="0"/>
        <w:spacing w:before="5"/>
        <w:ind w:firstLine="567"/>
      </w:pPr>
      <w:r w:rsidRPr="00617555">
        <w:rPr>
          <w:color w:val="000000"/>
        </w:rPr>
        <w:t xml:space="preserve">Важнейшее условие правильного построения учебного процесса - это доступность и эффективность обучения для каждого учащегося в </w:t>
      </w:r>
      <w:r w:rsidR="00C21D39" w:rsidRPr="00617555">
        <w:rPr>
          <w:color w:val="000000"/>
        </w:rPr>
        <w:t>классе</w:t>
      </w:r>
      <w:r w:rsidRPr="00617555">
        <w:rPr>
          <w:color w:val="000000"/>
        </w:rPr>
        <w:t>, что дости</w:t>
      </w:r>
      <w:r w:rsidR="00C21D39" w:rsidRPr="00617555">
        <w:rPr>
          <w:color w:val="000000"/>
        </w:rPr>
        <w:t>гается выделением</w:t>
      </w:r>
      <w:r w:rsidRPr="00617555">
        <w:rPr>
          <w:color w:val="000000"/>
        </w:rPr>
        <w:t xml:space="preserve"> в каждой теме главного, и дифференциацией материала, отработкой на практике полученных знаний.</w:t>
      </w:r>
    </w:p>
    <w:p w:rsidR="0051424A" w:rsidRPr="00617555" w:rsidRDefault="0051424A" w:rsidP="00DE5E6D">
      <w:pPr>
        <w:widowControl w:val="0"/>
        <w:shd w:val="clear" w:color="auto" w:fill="FFFFFF"/>
        <w:tabs>
          <w:tab w:val="left" w:pos="567"/>
        </w:tabs>
        <w:autoSpaceDE w:val="0"/>
        <w:autoSpaceDN w:val="0"/>
        <w:adjustRightInd w:val="0"/>
        <w:spacing w:before="5"/>
        <w:ind w:firstLine="567"/>
      </w:pPr>
      <w:r w:rsidRPr="00617555">
        <w:rPr>
          <w:color w:val="000000"/>
        </w:rPr>
        <w:t>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 таких детей является доброжелательная, спокойная атмосфера, атмосфера доброты и понимания.</w:t>
      </w:r>
    </w:p>
    <w:p w:rsidR="00AA0BA2" w:rsidRPr="00617555" w:rsidRDefault="00C21D39" w:rsidP="00DE5E6D">
      <w:pPr>
        <w:tabs>
          <w:tab w:val="left" w:pos="567"/>
        </w:tabs>
        <w:ind w:firstLine="567"/>
      </w:pPr>
      <w:r w:rsidRPr="00617555">
        <w:rPr>
          <w:color w:val="000000"/>
        </w:rPr>
        <w:t>Принцип работы в данном</w:t>
      </w:r>
      <w:r w:rsidR="0051424A" w:rsidRPr="00617555">
        <w:rPr>
          <w:color w:val="000000"/>
        </w:rPr>
        <w:t xml:space="preserve"> класс</w:t>
      </w:r>
      <w:r w:rsidRPr="00617555">
        <w:rPr>
          <w:color w:val="000000"/>
        </w:rPr>
        <w:t>е</w:t>
      </w:r>
      <w:r w:rsidR="0051424A" w:rsidRPr="00617555">
        <w:rPr>
          <w:color w:val="000000"/>
        </w:rPr>
        <w:t xml:space="preserve"> - это и речевое ра</w:t>
      </w:r>
      <w:r w:rsidR="002C7FAA" w:rsidRPr="00617555">
        <w:rPr>
          <w:color w:val="000000"/>
        </w:rPr>
        <w:t xml:space="preserve">звитие, что ведет </w:t>
      </w:r>
      <w:r w:rsidR="0051424A" w:rsidRPr="00617555">
        <w:rPr>
          <w:color w:val="000000"/>
        </w:rPr>
        <w:t>непосредственным образом к интел</w:t>
      </w:r>
      <w:r w:rsidR="004C3969" w:rsidRPr="00617555">
        <w:rPr>
          <w:color w:val="000000"/>
        </w:rPr>
        <w:t xml:space="preserve">лектуальному развитию: учащиеся </w:t>
      </w:r>
      <w:r w:rsidR="0051424A" w:rsidRPr="00617555">
        <w:rPr>
          <w:color w:val="000000"/>
        </w:rPr>
        <w:t>должны проговаривать ход своих рассуждений, пояснять свои действия при решении различных заданий.</w:t>
      </w:r>
      <w:r w:rsidR="00923BEA" w:rsidRPr="00617555">
        <w:rPr>
          <w:color w:val="000000"/>
        </w:rPr>
        <w:t xml:space="preserve"> </w:t>
      </w:r>
      <w:r w:rsidR="00A85F4A" w:rsidRPr="00617555">
        <w:t xml:space="preserve">Выполнение письменных заданий </w:t>
      </w:r>
      <w:r w:rsidR="00923BEA" w:rsidRPr="00617555">
        <w:t xml:space="preserve">предваряется языковым анализом </w:t>
      </w:r>
      <w:r w:rsidR="00A85F4A" w:rsidRPr="00617555">
        <w:t>материала с целью предупреждения ошибок.</w:t>
      </w:r>
    </w:p>
    <w:p w:rsidR="00E27D5E" w:rsidRPr="00617555" w:rsidRDefault="00E77E61" w:rsidP="00DE5E6D">
      <w:pPr>
        <w:tabs>
          <w:tab w:val="left" w:pos="567"/>
        </w:tabs>
        <w:ind w:firstLine="567"/>
      </w:pPr>
      <w:r w:rsidRPr="00617555">
        <w:t xml:space="preserve">Особенностью организации учебного процесса по данному курсу является выбор разнообразных видов </w:t>
      </w:r>
      <w:proofErr w:type="gramStart"/>
      <w:r w:rsidRPr="00617555">
        <w:t>деятельности</w:t>
      </w:r>
      <w:proofErr w:type="gramEnd"/>
      <w:r w:rsidRPr="00617555">
        <w:t xml:space="preserve"> с учетом психофизических особенностей обучающихся, использование занимательного материала, включение в урок игровых ситуаций, направленных на снятие напряжения, переключение внимания детей с одного задания на другое и т. п. Особое внимание уделяется индивидуализации обучения и дифференцированно</w:t>
      </w:r>
      <w:r w:rsidR="0063572E" w:rsidRPr="00617555">
        <w:t>му подходу в проведении занятий.</w:t>
      </w:r>
    </w:p>
    <w:p w:rsidR="00A62FFE" w:rsidRPr="00617555" w:rsidRDefault="00107859" w:rsidP="00DE5E6D">
      <w:pPr>
        <w:widowControl w:val="0"/>
        <w:tabs>
          <w:tab w:val="left" w:pos="567"/>
        </w:tabs>
        <w:suppressAutoHyphens/>
        <w:autoSpaceDE w:val="0"/>
        <w:autoSpaceDN w:val="0"/>
        <w:ind w:firstLine="567"/>
        <w:rPr>
          <w:rFonts w:eastAsia="DejaVu Sans"/>
          <w:kern w:val="3"/>
        </w:rPr>
      </w:pPr>
      <w:r w:rsidRPr="00617555">
        <w:rPr>
          <w:rFonts w:eastAsia="DejaVu Sans"/>
          <w:kern w:val="3"/>
        </w:rPr>
        <w:lastRenderedPageBreak/>
        <w:t xml:space="preserve">Важнейшими коррекционными задачами курса </w:t>
      </w:r>
      <w:r w:rsidR="00923BEA" w:rsidRPr="00617555">
        <w:rPr>
          <w:rFonts w:eastAsia="DejaVu Sans"/>
          <w:kern w:val="3"/>
        </w:rPr>
        <w:t>физик</w:t>
      </w:r>
      <w:r w:rsidR="00DE5E6D" w:rsidRPr="00617555">
        <w:rPr>
          <w:rFonts w:eastAsia="DejaVu Sans"/>
          <w:kern w:val="3"/>
        </w:rPr>
        <w:t>и являются развитие логи</w:t>
      </w:r>
      <w:r w:rsidRPr="00617555">
        <w:rPr>
          <w:rFonts w:eastAsia="DejaVu Sans"/>
          <w:kern w:val="3"/>
        </w:rPr>
        <w:t>ческого мышления и речи учащихся, формирование у них навыков умственного труда — планир</w:t>
      </w:r>
      <w:r w:rsidR="00014BFA" w:rsidRPr="00617555">
        <w:rPr>
          <w:rFonts w:eastAsia="DejaVu Sans"/>
          <w:kern w:val="3"/>
        </w:rPr>
        <w:t>ование работы, поиск рациональных</w:t>
      </w:r>
      <w:r w:rsidR="00923BEA" w:rsidRPr="00617555">
        <w:rPr>
          <w:rFonts w:eastAsia="DejaVu Sans"/>
          <w:kern w:val="3"/>
        </w:rPr>
        <w:t xml:space="preserve"> </w:t>
      </w:r>
      <w:r w:rsidRPr="00617555">
        <w:rPr>
          <w:rFonts w:eastAsia="DejaVu Sans"/>
          <w:kern w:val="3"/>
        </w:rPr>
        <w:t xml:space="preserve">путей ее выполнения, осуществление самоконтроля. Школьники должны научиться грамотно и аккуратно делать </w:t>
      </w:r>
      <w:r w:rsidR="00923BEA" w:rsidRPr="00617555">
        <w:rPr>
          <w:rFonts w:eastAsia="DejaVu Sans"/>
          <w:kern w:val="3"/>
        </w:rPr>
        <w:t>физ</w:t>
      </w:r>
      <w:r w:rsidRPr="00617555">
        <w:rPr>
          <w:rFonts w:eastAsia="DejaVu Sans"/>
          <w:kern w:val="3"/>
        </w:rPr>
        <w:t>ические записи,</w:t>
      </w:r>
      <w:r w:rsidR="00923BEA" w:rsidRPr="00617555">
        <w:rPr>
          <w:rFonts w:eastAsia="DejaVu Sans"/>
          <w:kern w:val="3"/>
        </w:rPr>
        <w:t xml:space="preserve"> </w:t>
      </w:r>
      <w:r w:rsidRPr="00617555">
        <w:rPr>
          <w:rFonts w:eastAsia="DejaVu Sans"/>
          <w:kern w:val="3"/>
        </w:rPr>
        <w:t>уме</w:t>
      </w:r>
      <w:r w:rsidR="001E4667" w:rsidRPr="00617555">
        <w:rPr>
          <w:rFonts w:eastAsia="DejaVu Sans"/>
          <w:kern w:val="3"/>
        </w:rPr>
        <w:t xml:space="preserve">ть объяснить их. Дети с ЗПР </w:t>
      </w:r>
      <w:r w:rsidRPr="00617555">
        <w:rPr>
          <w:rFonts w:eastAsia="DejaVu Sans"/>
          <w:kern w:val="3"/>
        </w:rPr>
        <w:t xml:space="preserve">из-за особенностей своего психического развития трудно усваивают программу по </w:t>
      </w:r>
      <w:r w:rsidR="00923BEA" w:rsidRPr="00617555">
        <w:rPr>
          <w:rFonts w:eastAsia="DejaVu Sans"/>
          <w:kern w:val="3"/>
        </w:rPr>
        <w:t>физике</w:t>
      </w:r>
      <w:r w:rsidRPr="00617555">
        <w:rPr>
          <w:rFonts w:eastAsia="DejaVu Sans"/>
          <w:kern w:val="3"/>
        </w:rPr>
        <w:t>, так как затруднено логическое мышление, образное представление.</w:t>
      </w:r>
    </w:p>
    <w:p w:rsidR="00107859" w:rsidRPr="00617555" w:rsidRDefault="00107859" w:rsidP="00DE5E6D">
      <w:pPr>
        <w:widowControl w:val="0"/>
        <w:tabs>
          <w:tab w:val="left" w:pos="567"/>
        </w:tabs>
        <w:suppressAutoHyphens/>
        <w:autoSpaceDE w:val="0"/>
        <w:autoSpaceDN w:val="0"/>
        <w:ind w:firstLine="567"/>
        <w:rPr>
          <w:rFonts w:eastAsia="DejaVu Sans"/>
          <w:kern w:val="3"/>
        </w:rPr>
      </w:pPr>
      <w:r w:rsidRPr="00617555">
        <w:rPr>
          <w:rFonts w:eastAsia="DejaVu Sans"/>
          <w:kern w:val="3"/>
        </w:rPr>
        <w:t xml:space="preserve">Усвоение материала будет более эффективным, если умственная деятельность будет сочетаться </w:t>
      </w:r>
      <w:proofErr w:type="gramStart"/>
      <w:r w:rsidRPr="00617555">
        <w:rPr>
          <w:rFonts w:eastAsia="DejaVu Sans"/>
          <w:kern w:val="3"/>
        </w:rPr>
        <w:t>с</w:t>
      </w:r>
      <w:proofErr w:type="gramEnd"/>
      <w:r w:rsidRPr="00617555">
        <w:rPr>
          <w:rFonts w:eastAsia="DejaVu Sans"/>
          <w:kern w:val="3"/>
        </w:rPr>
        <w:t xml:space="preserve"> практической. Как и на уроках других предметов, важным является развитие речи учащихся. Поэтому любой записываемый материал должен проговариваться. Учащиеся должны объяснять действия, вслух высказывать свои мысли, мнения, ссылаться на известные правила, факты, предлагать способы решения, задавать вопросы. Большое значение в процессе обучения и развития учащихся имеет решение задач. Пересказ услови</w:t>
      </w:r>
      <w:r w:rsidR="00923BEA" w:rsidRPr="00617555">
        <w:rPr>
          <w:rFonts w:eastAsia="DejaVu Sans"/>
          <w:kern w:val="3"/>
        </w:rPr>
        <w:t>й</w:t>
      </w:r>
      <w:r w:rsidRPr="00617555">
        <w:rPr>
          <w:rFonts w:eastAsia="DejaVu Sans"/>
          <w:kern w:val="3"/>
        </w:rPr>
        <w:t xml:space="preserve"> задачи своими словами помогает удержать эти условия в памяти. Следует поощрять также решение разными способами. Таким образом, доступная, интересная деятельность, ощущение успеха, доброжелательные отношения являются непременным условием эффективной работы с детьми ЗПР.</w:t>
      </w:r>
    </w:p>
    <w:p w:rsidR="00107859" w:rsidRPr="00617555" w:rsidRDefault="00107859" w:rsidP="00DE5E6D">
      <w:pPr>
        <w:widowControl w:val="0"/>
        <w:tabs>
          <w:tab w:val="left" w:pos="567"/>
        </w:tabs>
        <w:suppressAutoHyphens/>
        <w:autoSpaceDE w:val="0"/>
        <w:autoSpaceDN w:val="0"/>
        <w:ind w:firstLine="567"/>
        <w:rPr>
          <w:rFonts w:eastAsia="Batang, 바탕"/>
          <w:kern w:val="3"/>
        </w:rPr>
      </w:pPr>
      <w:r w:rsidRPr="00617555">
        <w:rPr>
          <w:rFonts w:eastAsia="Batang, 바탕"/>
          <w:kern w:val="3"/>
        </w:rPr>
        <w:t xml:space="preserve">Все основные понятия вводятся на наглядной основе. </w:t>
      </w:r>
      <w:r w:rsidR="00923BEA" w:rsidRPr="00617555">
        <w:rPr>
          <w:rFonts w:eastAsia="Batang, 바탕"/>
          <w:kern w:val="3"/>
        </w:rPr>
        <w:t>Законы физики</w:t>
      </w:r>
      <w:r w:rsidRPr="00617555">
        <w:rPr>
          <w:rFonts w:eastAsia="Batang, 바탕"/>
          <w:kern w:val="3"/>
        </w:rPr>
        <w:t xml:space="preserve"> даются</w:t>
      </w:r>
      <w:r w:rsidR="0093462E" w:rsidRPr="00617555">
        <w:rPr>
          <w:rFonts w:eastAsia="Batang, 바탕"/>
          <w:kern w:val="3"/>
        </w:rPr>
        <w:t xml:space="preserve"> в </w:t>
      </w:r>
      <w:r w:rsidRPr="00617555">
        <w:rPr>
          <w:rFonts w:eastAsia="Batang, 바탕"/>
          <w:kern w:val="3"/>
        </w:rPr>
        <w:t>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 наглядные представления учащихся,</w:t>
      </w:r>
    </w:p>
    <w:p w:rsidR="006C10A6" w:rsidRPr="00617555" w:rsidRDefault="00923BEA" w:rsidP="00DE5E6D">
      <w:pPr>
        <w:tabs>
          <w:tab w:val="left" w:pos="851"/>
        </w:tabs>
        <w:ind w:firstLine="567"/>
        <w:rPr>
          <w:rFonts w:eastAsiaTheme="minorHAnsi"/>
          <w:lang w:eastAsia="en-US"/>
        </w:rPr>
      </w:pPr>
      <w:r w:rsidRPr="00617555">
        <w:rPr>
          <w:rFonts w:eastAsia="DejaVu Sans"/>
          <w:kern w:val="3"/>
        </w:rPr>
        <w:t xml:space="preserve">много устных задач с </w:t>
      </w:r>
      <w:r w:rsidR="00107859" w:rsidRPr="00617555">
        <w:rPr>
          <w:rFonts w:eastAsia="DejaVu Sans"/>
          <w:kern w:val="3"/>
        </w:rPr>
        <w:t xml:space="preserve">готовым </w:t>
      </w:r>
      <w:r w:rsidRPr="00617555">
        <w:rPr>
          <w:rFonts w:eastAsia="DejaVu Sans"/>
          <w:kern w:val="3"/>
        </w:rPr>
        <w:t>решением, но с ошибками</w:t>
      </w:r>
      <w:r w:rsidR="00107859" w:rsidRPr="00617555">
        <w:rPr>
          <w:rFonts w:eastAsia="DejaVu Sans"/>
          <w:kern w:val="3"/>
        </w:rPr>
        <w:t xml:space="preserve">, часто проводятся </w:t>
      </w:r>
      <w:r w:rsidRPr="00617555">
        <w:rPr>
          <w:rFonts w:eastAsia="DejaVu Sans"/>
          <w:kern w:val="3"/>
        </w:rPr>
        <w:t>физ</w:t>
      </w:r>
      <w:r w:rsidR="00107859" w:rsidRPr="00617555">
        <w:rPr>
          <w:rFonts w:eastAsia="DejaVu Sans"/>
          <w:kern w:val="3"/>
        </w:rPr>
        <w:t xml:space="preserve">ические диктанты, </w:t>
      </w:r>
      <w:r w:rsidRPr="00617555">
        <w:rPr>
          <w:rFonts w:eastAsia="DejaVu Sans"/>
          <w:kern w:val="3"/>
        </w:rPr>
        <w:t>р</w:t>
      </w:r>
      <w:r w:rsidR="00107859" w:rsidRPr="00617555">
        <w:rPr>
          <w:rFonts w:eastAsia="DejaVu Sans"/>
          <w:kern w:val="3"/>
        </w:rPr>
        <w:t>аботы плана «Объясни», «Найди соответствие» и другие.</w:t>
      </w:r>
    </w:p>
    <w:p w:rsidR="00D13026" w:rsidRPr="00617555" w:rsidRDefault="006C10A6" w:rsidP="00DE5E6D">
      <w:pPr>
        <w:tabs>
          <w:tab w:val="left" w:pos="0"/>
          <w:tab w:val="left" w:pos="851"/>
          <w:tab w:val="left" w:pos="10065"/>
        </w:tabs>
        <w:ind w:firstLine="567"/>
        <w:rPr>
          <w:rFonts w:eastAsiaTheme="minorHAnsi"/>
          <w:lang w:eastAsia="en-US"/>
        </w:rPr>
      </w:pPr>
      <w:r w:rsidRPr="00617555">
        <w:rPr>
          <w:rFonts w:eastAsiaTheme="minorHAnsi"/>
          <w:lang w:eastAsia="en-US"/>
        </w:rPr>
        <w:t>Форма организации образовательного процесса: классно-урочная.</w:t>
      </w:r>
    </w:p>
    <w:p w:rsidR="006C10A6" w:rsidRPr="00617555" w:rsidRDefault="006C10A6" w:rsidP="00DE5E6D">
      <w:pPr>
        <w:tabs>
          <w:tab w:val="left" w:pos="0"/>
          <w:tab w:val="left" w:pos="567"/>
          <w:tab w:val="left" w:pos="851"/>
          <w:tab w:val="left" w:pos="10065"/>
        </w:tabs>
        <w:ind w:firstLine="567"/>
        <w:rPr>
          <w:rFonts w:eastAsiaTheme="minorHAnsi"/>
          <w:lang w:eastAsia="en-US"/>
        </w:rPr>
      </w:pPr>
      <w:r w:rsidRPr="00617555">
        <w:rPr>
          <w:rFonts w:eastAsiaTheme="minorHAnsi"/>
          <w:lang w:eastAsia="en-US"/>
        </w:rPr>
        <w:t xml:space="preserve">Технологии, используемые в обучении: обучение в сотрудничестве, развивающего обучения,  информационно - коммуникационные, </w:t>
      </w:r>
      <w:proofErr w:type="spellStart"/>
      <w:r w:rsidRPr="00617555">
        <w:rPr>
          <w:rFonts w:eastAsiaTheme="minorHAnsi"/>
          <w:lang w:eastAsia="en-US"/>
        </w:rPr>
        <w:t>здоровьесбережения</w:t>
      </w:r>
      <w:proofErr w:type="spellEnd"/>
      <w:r w:rsidRPr="00617555">
        <w:rPr>
          <w:rFonts w:eastAsiaTheme="minorHAnsi"/>
          <w:lang w:eastAsia="en-US"/>
        </w:rPr>
        <w:t>.</w:t>
      </w:r>
    </w:p>
    <w:p w:rsidR="0023503E" w:rsidRPr="00617555" w:rsidRDefault="0023503E" w:rsidP="00DE5E6D">
      <w:pPr>
        <w:tabs>
          <w:tab w:val="left" w:pos="567"/>
        </w:tabs>
        <w:ind w:right="-1100" w:firstLine="567"/>
        <w:rPr>
          <w:b/>
        </w:rPr>
      </w:pPr>
    </w:p>
    <w:p w:rsidR="0023503E" w:rsidRPr="00617555" w:rsidRDefault="00A753AA" w:rsidP="0023503E">
      <w:pPr>
        <w:tabs>
          <w:tab w:val="left" w:pos="567"/>
        </w:tabs>
        <w:ind w:right="-1100" w:firstLine="567"/>
        <w:jc w:val="center"/>
        <w:rPr>
          <w:b/>
        </w:rPr>
      </w:pPr>
      <w:r w:rsidRPr="00617555">
        <w:rPr>
          <w:b/>
        </w:rPr>
        <w:t xml:space="preserve">СОДЕРЖАНИЕ УЧЕБНОГО КУРСА ПО ФИЗИКЕ </w:t>
      </w:r>
    </w:p>
    <w:p w:rsidR="00A753AA" w:rsidRPr="00617555" w:rsidRDefault="00A753AA" w:rsidP="0023503E">
      <w:pPr>
        <w:tabs>
          <w:tab w:val="left" w:pos="567"/>
        </w:tabs>
        <w:ind w:right="-1100" w:firstLine="567"/>
        <w:jc w:val="center"/>
        <w:rPr>
          <w:b/>
        </w:rPr>
      </w:pPr>
      <w:r w:rsidRPr="00617555">
        <w:rPr>
          <w:b/>
        </w:rPr>
        <w:t>ДЛЯ</w:t>
      </w:r>
      <w:r w:rsidR="0023503E" w:rsidRPr="00617555">
        <w:rPr>
          <w:b/>
        </w:rPr>
        <w:t xml:space="preserve"> </w:t>
      </w:r>
      <w:r w:rsidRPr="00617555">
        <w:rPr>
          <w:b/>
        </w:rPr>
        <w:t>УЧАЩИХСЯС ЗПР</w:t>
      </w:r>
    </w:p>
    <w:p w:rsidR="00A753AA" w:rsidRPr="00617555" w:rsidRDefault="00A753AA" w:rsidP="00DE5E6D">
      <w:pPr>
        <w:pStyle w:val="a7"/>
        <w:spacing w:after="0" w:line="276" w:lineRule="auto"/>
        <w:ind w:left="0" w:firstLine="567"/>
        <w:rPr>
          <w:b/>
        </w:rPr>
      </w:pPr>
      <w:r w:rsidRPr="00617555">
        <w:rPr>
          <w:b/>
        </w:rPr>
        <w:t>Тепловые явления (12 часов)</w:t>
      </w:r>
    </w:p>
    <w:p w:rsidR="00A753AA" w:rsidRPr="00617555" w:rsidRDefault="00A753AA" w:rsidP="00DE5E6D">
      <w:pPr>
        <w:pStyle w:val="a7"/>
        <w:spacing w:after="0" w:line="276" w:lineRule="auto"/>
        <w:ind w:left="0" w:firstLine="567"/>
      </w:pPr>
      <w:r w:rsidRPr="00617555">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r w:rsidR="0023503E" w:rsidRPr="00617555">
        <w:t xml:space="preserve"> </w:t>
      </w:r>
      <w:r w:rsidRPr="00617555">
        <w:rPr>
          <w:i/>
          <w:color w:val="000000"/>
        </w:rPr>
        <w:t>(ознакомительно)</w:t>
      </w:r>
      <w:r w:rsidRPr="00617555">
        <w:t>.</w:t>
      </w:r>
    </w:p>
    <w:p w:rsidR="00A753AA" w:rsidRPr="00617555" w:rsidRDefault="00A753AA" w:rsidP="00DE5E6D">
      <w:pPr>
        <w:pStyle w:val="a7"/>
        <w:spacing w:after="0" w:line="276" w:lineRule="auto"/>
        <w:ind w:left="0" w:firstLine="567"/>
        <w:rPr>
          <w:i/>
        </w:rPr>
      </w:pPr>
      <w:r w:rsidRPr="00617555">
        <w:rPr>
          <w:i/>
        </w:rPr>
        <w:t>Демонстрации.</w:t>
      </w:r>
    </w:p>
    <w:p w:rsidR="00A753AA" w:rsidRPr="00617555" w:rsidRDefault="00A753AA" w:rsidP="00DE5E6D">
      <w:pPr>
        <w:pStyle w:val="a7"/>
        <w:spacing w:after="0" w:line="276" w:lineRule="auto"/>
        <w:ind w:left="0" w:firstLine="567"/>
      </w:pPr>
      <w:r w:rsidRPr="00617555">
        <w:t xml:space="preserve">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A753AA" w:rsidRPr="00617555" w:rsidRDefault="00A753AA" w:rsidP="00DE5E6D">
      <w:pPr>
        <w:pStyle w:val="a7"/>
        <w:spacing w:after="0" w:line="276" w:lineRule="auto"/>
        <w:ind w:left="0" w:firstLine="567"/>
        <w:rPr>
          <w:i/>
        </w:rPr>
      </w:pPr>
      <w:r w:rsidRPr="00617555">
        <w:rPr>
          <w:i/>
        </w:rPr>
        <w:t>Лабораторные работы.</w:t>
      </w:r>
    </w:p>
    <w:p w:rsidR="00A753AA" w:rsidRPr="00617555" w:rsidRDefault="00A753AA" w:rsidP="00DE5E6D">
      <w:pPr>
        <w:pStyle w:val="a7"/>
        <w:spacing w:after="0" w:line="276" w:lineRule="auto"/>
        <w:ind w:left="0" w:firstLine="567"/>
      </w:pPr>
      <w:r w:rsidRPr="00617555">
        <w:t>№1 «Сравнение количеств теплоты при смешивании воды разной температуры».</w:t>
      </w:r>
    </w:p>
    <w:p w:rsidR="00A753AA" w:rsidRPr="00617555" w:rsidRDefault="00A753AA" w:rsidP="00DE5E6D">
      <w:pPr>
        <w:pStyle w:val="a7"/>
        <w:spacing w:after="0" w:line="276" w:lineRule="auto"/>
        <w:ind w:left="0" w:firstLine="567"/>
      </w:pPr>
      <w:r w:rsidRPr="00617555">
        <w:t>№2 «Измерение удельной теплоемкости твердого тела».</w:t>
      </w:r>
    </w:p>
    <w:p w:rsidR="00A753AA" w:rsidRPr="00617555" w:rsidRDefault="00A753AA" w:rsidP="00DE5E6D">
      <w:pPr>
        <w:pStyle w:val="a7"/>
        <w:spacing w:after="0" w:line="276" w:lineRule="auto"/>
        <w:ind w:left="0" w:firstLine="567"/>
        <w:rPr>
          <w:b/>
        </w:rPr>
      </w:pPr>
      <w:r w:rsidRPr="00617555">
        <w:rPr>
          <w:b/>
        </w:rPr>
        <w:t>Изменение агрегатных состояний вещества (11 часов)</w:t>
      </w:r>
    </w:p>
    <w:p w:rsidR="00A753AA" w:rsidRPr="00617555" w:rsidRDefault="00A753AA" w:rsidP="00DE5E6D">
      <w:pPr>
        <w:pStyle w:val="a7"/>
        <w:spacing w:after="0" w:line="276" w:lineRule="auto"/>
        <w:ind w:left="0" w:firstLine="567"/>
      </w:pPr>
      <w:r w:rsidRPr="00617555">
        <w:t xml:space="preserve">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w:t>
      </w:r>
      <w:r w:rsidRPr="00617555">
        <w:rPr>
          <w:i/>
          <w:color w:val="000000"/>
        </w:rPr>
        <w:t>(ознакомительно)</w:t>
      </w:r>
      <w:r w:rsidRPr="00617555">
        <w:t xml:space="preserve">. Кипение. Зависимость </w:t>
      </w:r>
      <w:r w:rsidRPr="00617555">
        <w:lastRenderedPageBreak/>
        <w:t xml:space="preserve">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w:t>
      </w:r>
      <w:r w:rsidRPr="00617555">
        <w:rPr>
          <w:i/>
          <w:color w:val="000000"/>
        </w:rPr>
        <w:t>(ознакомительно)</w:t>
      </w:r>
      <w:r w:rsidRPr="00617555">
        <w:t xml:space="preserve">. Паровая турбина </w:t>
      </w:r>
      <w:r w:rsidRPr="00617555">
        <w:rPr>
          <w:i/>
          <w:color w:val="000000"/>
        </w:rPr>
        <w:t>(ознакомительно)</w:t>
      </w:r>
      <w:r w:rsidRPr="00617555">
        <w:t xml:space="preserve">. Холодильник. КПД теплового двигателя </w:t>
      </w:r>
      <w:r w:rsidRPr="00617555">
        <w:rPr>
          <w:i/>
          <w:color w:val="000000"/>
        </w:rPr>
        <w:t>(ознакомительно)</w:t>
      </w:r>
      <w:r w:rsidRPr="00617555">
        <w:t>. Экологические проблемы использования тепловых машин.</w:t>
      </w:r>
    </w:p>
    <w:p w:rsidR="00A753AA" w:rsidRPr="00617555" w:rsidRDefault="00A753AA" w:rsidP="00DE5E6D">
      <w:pPr>
        <w:pStyle w:val="a7"/>
        <w:spacing w:after="0" w:line="276" w:lineRule="auto"/>
        <w:ind w:left="0" w:firstLine="567"/>
        <w:rPr>
          <w:i/>
        </w:rPr>
      </w:pPr>
      <w:r w:rsidRPr="00617555">
        <w:rPr>
          <w:i/>
        </w:rPr>
        <w:t xml:space="preserve">Демонстрации. </w:t>
      </w:r>
    </w:p>
    <w:p w:rsidR="00A753AA" w:rsidRPr="00617555" w:rsidRDefault="00A753AA" w:rsidP="00DE5E6D">
      <w:pPr>
        <w:pStyle w:val="a7"/>
        <w:spacing w:after="0" w:line="276" w:lineRule="auto"/>
        <w:ind w:left="0" w:firstLine="567"/>
      </w:pPr>
      <w:r w:rsidRPr="00617555">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3C75F6" w:rsidRPr="00617555" w:rsidRDefault="003C75F6" w:rsidP="00DE5E6D">
      <w:pPr>
        <w:pStyle w:val="a7"/>
        <w:spacing w:after="0" w:line="276" w:lineRule="auto"/>
        <w:ind w:left="0" w:firstLine="567"/>
        <w:rPr>
          <w:b/>
        </w:rPr>
      </w:pPr>
    </w:p>
    <w:p w:rsidR="00A753AA" w:rsidRPr="00617555" w:rsidRDefault="00A753AA" w:rsidP="00DE5E6D">
      <w:pPr>
        <w:pStyle w:val="a7"/>
        <w:spacing w:after="0" w:line="276" w:lineRule="auto"/>
        <w:ind w:left="0" w:firstLine="567"/>
        <w:rPr>
          <w:b/>
        </w:rPr>
      </w:pPr>
      <w:r w:rsidRPr="00617555">
        <w:rPr>
          <w:b/>
        </w:rPr>
        <w:t>Электрические явления (27 часов)</w:t>
      </w:r>
    </w:p>
    <w:p w:rsidR="00A753AA" w:rsidRPr="00617555" w:rsidRDefault="00A753AA" w:rsidP="00DE5E6D">
      <w:pPr>
        <w:pStyle w:val="a7"/>
        <w:spacing w:after="0" w:line="276" w:lineRule="auto"/>
        <w:ind w:left="0" w:firstLine="567"/>
      </w:pPr>
      <w:r w:rsidRPr="00617555">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A753AA" w:rsidRPr="00617555" w:rsidRDefault="00A753AA" w:rsidP="00DE5E6D">
      <w:pPr>
        <w:pStyle w:val="a7"/>
        <w:spacing w:after="0" w:line="276" w:lineRule="auto"/>
        <w:ind w:left="0" w:firstLine="567"/>
      </w:pPr>
      <w:r w:rsidRPr="00617555">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r w:rsidRPr="00617555">
        <w:rPr>
          <w:i/>
          <w:color w:val="000000"/>
        </w:rPr>
        <w:t>(ознакомительно)</w:t>
      </w:r>
      <w:r w:rsidRPr="00617555">
        <w:t xml:space="preserve">. </w:t>
      </w:r>
    </w:p>
    <w:p w:rsidR="00A753AA" w:rsidRPr="00617555" w:rsidRDefault="00A753AA" w:rsidP="00DE5E6D">
      <w:pPr>
        <w:pStyle w:val="a7"/>
        <w:spacing w:after="0" w:line="276" w:lineRule="auto"/>
        <w:ind w:left="0" w:firstLine="567"/>
      </w:pPr>
      <w:r w:rsidRPr="00617555">
        <w:t xml:space="preserve">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w:t>
      </w:r>
      <w:r w:rsidRPr="00617555">
        <w:rPr>
          <w:i/>
          <w:color w:val="000000"/>
        </w:rPr>
        <w:t>(ознакомительно)</w:t>
      </w:r>
      <w:r w:rsidRPr="00617555">
        <w:t xml:space="preserve">. Короткое замыкание </w:t>
      </w:r>
      <w:r w:rsidRPr="00617555">
        <w:rPr>
          <w:i/>
          <w:color w:val="000000"/>
        </w:rPr>
        <w:t>(ознакомительно)</w:t>
      </w:r>
      <w:r w:rsidRPr="00617555">
        <w:t xml:space="preserve">. Плавкие предохранители </w:t>
      </w:r>
      <w:r w:rsidRPr="00617555">
        <w:rPr>
          <w:i/>
          <w:color w:val="000000"/>
        </w:rPr>
        <w:t>(ознакомительно)</w:t>
      </w:r>
      <w:r w:rsidRPr="00617555">
        <w:t>.</w:t>
      </w:r>
    </w:p>
    <w:p w:rsidR="00A753AA" w:rsidRPr="00617555" w:rsidRDefault="00A753AA" w:rsidP="00DE5E6D">
      <w:pPr>
        <w:pStyle w:val="a7"/>
        <w:spacing w:after="0" w:line="276" w:lineRule="auto"/>
        <w:ind w:left="0" w:firstLine="567"/>
        <w:rPr>
          <w:i/>
        </w:rPr>
      </w:pPr>
      <w:r w:rsidRPr="00617555">
        <w:rPr>
          <w:i/>
        </w:rPr>
        <w:t xml:space="preserve">Демонстрации. </w:t>
      </w:r>
    </w:p>
    <w:p w:rsidR="00A753AA" w:rsidRPr="00617555" w:rsidRDefault="00A753AA" w:rsidP="00DE5E6D">
      <w:pPr>
        <w:pStyle w:val="a7"/>
        <w:spacing w:after="0" w:line="276" w:lineRule="auto"/>
        <w:ind w:left="0" w:firstLine="567"/>
      </w:pPr>
      <w:r w:rsidRPr="00617555">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A753AA" w:rsidRPr="00617555" w:rsidRDefault="00A753AA" w:rsidP="00DE5E6D">
      <w:pPr>
        <w:pStyle w:val="a7"/>
        <w:spacing w:after="0" w:line="276" w:lineRule="auto"/>
        <w:ind w:left="0" w:firstLine="567"/>
        <w:rPr>
          <w:i/>
        </w:rPr>
      </w:pPr>
      <w:r w:rsidRPr="00617555">
        <w:rPr>
          <w:i/>
        </w:rPr>
        <w:t xml:space="preserve">Лабораторные работы. </w:t>
      </w:r>
    </w:p>
    <w:p w:rsidR="00A753AA" w:rsidRPr="00617555" w:rsidRDefault="00A753AA" w:rsidP="00DE5E6D">
      <w:pPr>
        <w:pStyle w:val="a7"/>
        <w:spacing w:after="0" w:line="276" w:lineRule="auto"/>
        <w:ind w:left="0" w:firstLine="567"/>
      </w:pPr>
      <w:r w:rsidRPr="00617555">
        <w:t>№3 «Сборка электрической цепи и измерение силы тока в ее различных участках».</w:t>
      </w:r>
    </w:p>
    <w:p w:rsidR="00A753AA" w:rsidRPr="00617555" w:rsidRDefault="00A753AA" w:rsidP="00DE5E6D">
      <w:pPr>
        <w:pStyle w:val="a7"/>
        <w:spacing w:after="0" w:line="276" w:lineRule="auto"/>
        <w:ind w:left="0" w:firstLine="567"/>
      </w:pPr>
      <w:r w:rsidRPr="00617555">
        <w:t>№4 «Измерение напряжения на различных участках электрической цепи».</w:t>
      </w:r>
    </w:p>
    <w:p w:rsidR="00A753AA" w:rsidRPr="00617555" w:rsidRDefault="00A753AA" w:rsidP="00DE5E6D">
      <w:pPr>
        <w:pStyle w:val="a7"/>
        <w:spacing w:after="0" w:line="276" w:lineRule="auto"/>
        <w:ind w:left="0" w:firstLine="567"/>
      </w:pPr>
      <w:r w:rsidRPr="00617555">
        <w:t>№5 «Регулирование силы тока реостатом».</w:t>
      </w:r>
    </w:p>
    <w:p w:rsidR="00A753AA" w:rsidRPr="00617555" w:rsidRDefault="00A753AA" w:rsidP="00DE5E6D">
      <w:pPr>
        <w:pStyle w:val="a7"/>
        <w:spacing w:after="0" w:line="276" w:lineRule="auto"/>
        <w:ind w:left="0" w:firstLine="567"/>
      </w:pPr>
      <w:r w:rsidRPr="00617555">
        <w:t>№6 «Измерение сопротивления проводника при помощи амперметра и вольтметра».</w:t>
      </w:r>
    </w:p>
    <w:p w:rsidR="00A753AA" w:rsidRPr="00617555" w:rsidRDefault="00A753AA" w:rsidP="00DE5E6D">
      <w:pPr>
        <w:pStyle w:val="a7"/>
        <w:spacing w:after="0" w:line="276" w:lineRule="auto"/>
        <w:ind w:left="0" w:firstLine="567"/>
      </w:pPr>
      <w:r w:rsidRPr="00617555">
        <w:t xml:space="preserve">№7 «Измерение работы и мощности электрического тока в лампе». </w:t>
      </w:r>
    </w:p>
    <w:p w:rsidR="00A753AA" w:rsidRPr="00617555" w:rsidRDefault="00A753AA" w:rsidP="00DE5E6D">
      <w:pPr>
        <w:pStyle w:val="a7"/>
        <w:spacing w:after="0" w:line="276" w:lineRule="auto"/>
        <w:ind w:left="0" w:firstLine="567"/>
        <w:rPr>
          <w:b/>
        </w:rPr>
      </w:pPr>
      <w:r w:rsidRPr="00617555">
        <w:rPr>
          <w:b/>
        </w:rPr>
        <w:t>Электромагнитные явления (7 часов)</w:t>
      </w:r>
    </w:p>
    <w:p w:rsidR="00A753AA" w:rsidRPr="00617555" w:rsidRDefault="00A753AA" w:rsidP="00DE5E6D">
      <w:pPr>
        <w:pStyle w:val="a7"/>
        <w:spacing w:after="0" w:line="276" w:lineRule="auto"/>
        <w:ind w:left="0" w:firstLine="567"/>
      </w:pPr>
      <w:r w:rsidRPr="00617555">
        <w:t xml:space="preserve">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w:t>
      </w:r>
      <w:r w:rsidRPr="00617555">
        <w:rPr>
          <w:i/>
          <w:color w:val="000000"/>
        </w:rPr>
        <w:t>(ознакомительно)</w:t>
      </w:r>
      <w:r w:rsidRPr="00617555">
        <w:t xml:space="preserve">. Электродвигатель </w:t>
      </w:r>
      <w:r w:rsidRPr="00617555">
        <w:rPr>
          <w:i/>
          <w:color w:val="000000"/>
        </w:rPr>
        <w:t>(ознакомительно)</w:t>
      </w:r>
      <w:r w:rsidRPr="00617555">
        <w:t xml:space="preserve">. Динамик и микрофон </w:t>
      </w:r>
      <w:r w:rsidRPr="00617555">
        <w:rPr>
          <w:i/>
          <w:color w:val="000000"/>
        </w:rPr>
        <w:t>(ознакомительно)</w:t>
      </w:r>
      <w:r w:rsidRPr="00617555">
        <w:t>.</w:t>
      </w:r>
    </w:p>
    <w:p w:rsidR="00A753AA" w:rsidRPr="00617555" w:rsidRDefault="00A753AA" w:rsidP="00DE5E6D">
      <w:pPr>
        <w:pStyle w:val="a7"/>
        <w:spacing w:after="0" w:line="276" w:lineRule="auto"/>
        <w:ind w:left="0" w:firstLine="567"/>
        <w:rPr>
          <w:i/>
        </w:rPr>
      </w:pPr>
      <w:r w:rsidRPr="00617555">
        <w:rPr>
          <w:i/>
        </w:rPr>
        <w:lastRenderedPageBreak/>
        <w:t>Демонстрации.</w:t>
      </w:r>
    </w:p>
    <w:p w:rsidR="00A753AA" w:rsidRPr="00617555" w:rsidRDefault="00A753AA" w:rsidP="00DE5E6D">
      <w:pPr>
        <w:pStyle w:val="a7"/>
        <w:spacing w:after="0" w:line="276" w:lineRule="auto"/>
        <w:ind w:left="0" w:firstLine="567"/>
      </w:pPr>
      <w:r w:rsidRPr="00617555">
        <w:t xml:space="preserve">Опыт Эрстеда. Принцип действия микрофона и громкоговорителя. </w:t>
      </w:r>
    </w:p>
    <w:p w:rsidR="00A753AA" w:rsidRPr="00617555" w:rsidRDefault="00A753AA" w:rsidP="00DE5E6D">
      <w:pPr>
        <w:pStyle w:val="a7"/>
        <w:spacing w:after="0" w:line="276" w:lineRule="auto"/>
        <w:ind w:left="0" w:firstLine="567"/>
        <w:rPr>
          <w:i/>
        </w:rPr>
      </w:pPr>
      <w:r w:rsidRPr="00617555">
        <w:rPr>
          <w:i/>
        </w:rPr>
        <w:t xml:space="preserve">Лабораторные работы. </w:t>
      </w:r>
    </w:p>
    <w:p w:rsidR="00A753AA" w:rsidRPr="00617555" w:rsidRDefault="00A753AA" w:rsidP="00DE5E6D">
      <w:pPr>
        <w:pStyle w:val="a7"/>
        <w:spacing w:after="0" w:line="276" w:lineRule="auto"/>
        <w:ind w:left="0" w:firstLine="567"/>
      </w:pPr>
      <w:r w:rsidRPr="00617555">
        <w:t xml:space="preserve">№8 «Сборка электромагнита и испытание его действия». </w:t>
      </w:r>
    </w:p>
    <w:p w:rsidR="00A753AA" w:rsidRPr="00617555" w:rsidRDefault="00A753AA" w:rsidP="00DE5E6D">
      <w:pPr>
        <w:pStyle w:val="a7"/>
        <w:spacing w:after="0" w:line="276" w:lineRule="auto"/>
        <w:ind w:left="0" w:firstLine="567"/>
      </w:pPr>
      <w:r w:rsidRPr="00617555">
        <w:t>№9 «Изучение электрического двигателя постоянного тока (на модели)».</w:t>
      </w:r>
    </w:p>
    <w:p w:rsidR="00A753AA" w:rsidRPr="00617555" w:rsidRDefault="00A753AA" w:rsidP="00DE5E6D">
      <w:pPr>
        <w:pStyle w:val="a7"/>
        <w:spacing w:after="0" w:line="276" w:lineRule="auto"/>
        <w:ind w:left="0" w:firstLine="567"/>
        <w:rPr>
          <w:b/>
        </w:rPr>
      </w:pPr>
      <w:r w:rsidRPr="00617555">
        <w:rPr>
          <w:b/>
        </w:rPr>
        <w:t>Световые явления (9 часов)</w:t>
      </w:r>
    </w:p>
    <w:p w:rsidR="00A753AA" w:rsidRPr="00617555" w:rsidRDefault="00A753AA" w:rsidP="00DE5E6D">
      <w:pPr>
        <w:pStyle w:val="a7"/>
        <w:spacing w:after="0" w:line="276" w:lineRule="auto"/>
        <w:ind w:left="0" w:firstLine="567"/>
      </w:pPr>
      <w:r w:rsidRPr="00617555">
        <w:t xml:space="preserve">Источники света. Прямолинейное распространение света в однородной среде. Отражение света. Закон отражения. Плоское зеркало </w:t>
      </w:r>
      <w:r w:rsidRPr="00617555">
        <w:rPr>
          <w:i/>
          <w:color w:val="000000"/>
        </w:rPr>
        <w:t>(ознакомительно)</w:t>
      </w:r>
      <w:r w:rsidRPr="00617555">
        <w:t xml:space="preserve">. Преломление света. Линза. Фокусное расстояние и оптическая сила линзы. Построение изображений в линзах </w:t>
      </w:r>
      <w:r w:rsidRPr="00617555">
        <w:rPr>
          <w:i/>
          <w:color w:val="000000"/>
        </w:rPr>
        <w:t>(ознакомительно)</w:t>
      </w:r>
      <w:r w:rsidRPr="00617555">
        <w:t xml:space="preserve">. Глаз как оптическая система. Дефекты зрения. Оптические приборы </w:t>
      </w:r>
      <w:r w:rsidRPr="00617555">
        <w:rPr>
          <w:i/>
          <w:color w:val="000000"/>
        </w:rPr>
        <w:t>(ознакомительно)</w:t>
      </w:r>
      <w:r w:rsidRPr="00617555">
        <w:t xml:space="preserve">. </w:t>
      </w:r>
    </w:p>
    <w:p w:rsidR="00A753AA" w:rsidRPr="00617555" w:rsidRDefault="00A753AA" w:rsidP="00DE5E6D">
      <w:pPr>
        <w:pStyle w:val="a7"/>
        <w:spacing w:after="0" w:line="276" w:lineRule="auto"/>
        <w:ind w:left="0" w:firstLine="567"/>
        <w:rPr>
          <w:i/>
        </w:rPr>
      </w:pPr>
      <w:r w:rsidRPr="00617555">
        <w:rPr>
          <w:i/>
        </w:rPr>
        <w:t xml:space="preserve">Демонстрации. </w:t>
      </w:r>
    </w:p>
    <w:p w:rsidR="00A753AA" w:rsidRPr="00617555" w:rsidRDefault="00A753AA" w:rsidP="00DE5E6D">
      <w:pPr>
        <w:pStyle w:val="a7"/>
        <w:spacing w:after="0" w:line="276" w:lineRule="auto"/>
        <w:ind w:left="0" w:firstLine="567"/>
      </w:pPr>
      <w:r w:rsidRPr="00617555">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A753AA" w:rsidRPr="00617555" w:rsidRDefault="00A753AA" w:rsidP="00DE5E6D">
      <w:pPr>
        <w:pStyle w:val="a7"/>
        <w:spacing w:after="0" w:line="276" w:lineRule="auto"/>
        <w:ind w:left="0" w:firstLine="567"/>
        <w:rPr>
          <w:i/>
        </w:rPr>
      </w:pPr>
      <w:r w:rsidRPr="00617555">
        <w:rPr>
          <w:i/>
        </w:rPr>
        <w:t>Лабораторные работы.</w:t>
      </w:r>
    </w:p>
    <w:p w:rsidR="00A753AA" w:rsidRPr="00617555" w:rsidRDefault="00A753AA" w:rsidP="00DE5E6D">
      <w:pPr>
        <w:pStyle w:val="a7"/>
        <w:spacing w:after="0" w:line="276" w:lineRule="auto"/>
        <w:ind w:left="0" w:firstLine="567"/>
      </w:pPr>
      <w:r w:rsidRPr="00617555">
        <w:t>№10 «Получение изображения при помощи линзы».</w:t>
      </w:r>
    </w:p>
    <w:p w:rsidR="00A753AA" w:rsidRPr="00617555" w:rsidRDefault="00A753AA" w:rsidP="00DE5E6D">
      <w:pPr>
        <w:spacing w:line="276" w:lineRule="auto"/>
        <w:ind w:firstLine="567"/>
        <w:rPr>
          <w:rFonts w:eastAsia="Batang"/>
          <w:b/>
        </w:rPr>
      </w:pPr>
      <w:r w:rsidRPr="00617555">
        <w:rPr>
          <w:b/>
        </w:rPr>
        <w:t>Итоговое повторение (резервное время) (4 часа)</w:t>
      </w:r>
    </w:p>
    <w:p w:rsidR="00A753AA" w:rsidRPr="00617555" w:rsidRDefault="00A753AA" w:rsidP="00DE5E6D">
      <w:pPr>
        <w:tabs>
          <w:tab w:val="left" w:pos="567"/>
        </w:tabs>
        <w:ind w:right="-1100" w:firstLine="567"/>
        <w:jc w:val="center"/>
        <w:rPr>
          <w:b/>
        </w:rPr>
      </w:pPr>
    </w:p>
    <w:p w:rsidR="00A753AA" w:rsidRPr="00617555" w:rsidRDefault="003C75F6" w:rsidP="00DE5E6D">
      <w:pPr>
        <w:ind w:firstLine="567"/>
        <w:jc w:val="center"/>
        <w:rPr>
          <w:rFonts w:eastAsia="Calibri"/>
          <w:b/>
          <w:lang w:eastAsia="en-US"/>
        </w:rPr>
      </w:pPr>
      <w:r w:rsidRPr="00617555">
        <w:rPr>
          <w:rFonts w:eastAsia="Calibri"/>
          <w:b/>
          <w:lang w:eastAsia="en-US"/>
        </w:rPr>
        <w:t>График проведения контрольных работ</w:t>
      </w: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6679"/>
        <w:gridCol w:w="2131"/>
      </w:tblGrid>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rPr>
                <w:b/>
              </w:rPr>
            </w:pPr>
            <w:r w:rsidRPr="00617555">
              <w:rPr>
                <w:b/>
              </w:rPr>
              <w:t>№ работы</w:t>
            </w:r>
          </w:p>
        </w:tc>
        <w:tc>
          <w:tcPr>
            <w:tcW w:w="6679" w:type="dxa"/>
          </w:tcPr>
          <w:p w:rsidR="00A753AA" w:rsidRPr="00617555" w:rsidRDefault="00A753AA" w:rsidP="0023503E">
            <w:pPr>
              <w:pStyle w:val="a9"/>
              <w:spacing w:before="0" w:beforeAutospacing="0" w:after="0" w:afterAutospacing="0" w:line="276" w:lineRule="auto"/>
              <w:ind w:firstLine="31"/>
              <w:jc w:val="center"/>
              <w:textAlignment w:val="top"/>
              <w:rPr>
                <w:b/>
              </w:rPr>
            </w:pPr>
            <w:r w:rsidRPr="00617555">
              <w:rPr>
                <w:b/>
              </w:rPr>
              <w:t>Тема работы</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rPr>
                <w:b/>
              </w:rPr>
            </w:pPr>
            <w:r w:rsidRPr="00617555">
              <w:rPr>
                <w:b/>
              </w:rPr>
              <w:t>Примерная дата проведения</w:t>
            </w: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1</w:t>
            </w:r>
          </w:p>
        </w:tc>
        <w:tc>
          <w:tcPr>
            <w:tcW w:w="6679" w:type="dxa"/>
          </w:tcPr>
          <w:p w:rsidR="00A753AA" w:rsidRPr="00617555" w:rsidRDefault="00A753AA" w:rsidP="0023503E">
            <w:pPr>
              <w:snapToGrid w:val="0"/>
              <w:spacing w:line="276" w:lineRule="auto"/>
              <w:ind w:firstLine="31"/>
            </w:pPr>
            <w:r w:rsidRPr="00617555">
              <w:t>Вводный тест</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2</w:t>
            </w:r>
          </w:p>
        </w:tc>
        <w:tc>
          <w:tcPr>
            <w:tcW w:w="6679" w:type="dxa"/>
          </w:tcPr>
          <w:p w:rsidR="00A753AA" w:rsidRPr="00617555" w:rsidRDefault="00A753AA" w:rsidP="0023503E">
            <w:pPr>
              <w:snapToGrid w:val="0"/>
              <w:spacing w:line="276" w:lineRule="auto"/>
              <w:ind w:firstLine="31"/>
            </w:pPr>
            <w:r w:rsidRPr="00617555">
              <w:t>Тепловые явления</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3</w:t>
            </w:r>
          </w:p>
        </w:tc>
        <w:tc>
          <w:tcPr>
            <w:tcW w:w="6679" w:type="dxa"/>
          </w:tcPr>
          <w:p w:rsidR="00A753AA" w:rsidRPr="00617555" w:rsidRDefault="00A753AA" w:rsidP="0023503E">
            <w:pPr>
              <w:snapToGrid w:val="0"/>
              <w:spacing w:line="276" w:lineRule="auto"/>
              <w:ind w:firstLine="31"/>
              <w:rPr>
                <w:b/>
              </w:rPr>
            </w:pPr>
            <w:r w:rsidRPr="00617555">
              <w:t>Изменение агрегатных состояний вещества</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4</w:t>
            </w:r>
          </w:p>
        </w:tc>
        <w:tc>
          <w:tcPr>
            <w:tcW w:w="6679" w:type="dxa"/>
          </w:tcPr>
          <w:p w:rsidR="00A753AA" w:rsidRPr="00617555" w:rsidRDefault="00A753AA" w:rsidP="0023503E">
            <w:pPr>
              <w:spacing w:line="276" w:lineRule="auto"/>
              <w:ind w:firstLine="31"/>
            </w:pPr>
            <w:r w:rsidRPr="00617555">
              <w:t>Электрические явления</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5</w:t>
            </w:r>
          </w:p>
        </w:tc>
        <w:tc>
          <w:tcPr>
            <w:tcW w:w="6679" w:type="dxa"/>
          </w:tcPr>
          <w:p w:rsidR="00A753AA" w:rsidRPr="00617555" w:rsidRDefault="00A753AA" w:rsidP="0023503E">
            <w:pPr>
              <w:spacing w:line="276" w:lineRule="auto"/>
              <w:ind w:firstLine="31"/>
            </w:pPr>
            <w:r w:rsidRPr="00617555">
              <w:t>Электромагнитные явления</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6</w:t>
            </w:r>
          </w:p>
        </w:tc>
        <w:tc>
          <w:tcPr>
            <w:tcW w:w="6679" w:type="dxa"/>
          </w:tcPr>
          <w:p w:rsidR="00A753AA" w:rsidRPr="00617555" w:rsidRDefault="00A753AA" w:rsidP="0023503E">
            <w:pPr>
              <w:spacing w:line="276" w:lineRule="auto"/>
              <w:ind w:firstLine="31"/>
            </w:pPr>
            <w:r w:rsidRPr="00617555">
              <w:t>Оптические явления</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7</w:t>
            </w:r>
          </w:p>
        </w:tc>
        <w:tc>
          <w:tcPr>
            <w:tcW w:w="6679" w:type="dxa"/>
          </w:tcPr>
          <w:p w:rsidR="00A753AA" w:rsidRPr="00617555" w:rsidRDefault="00A753AA" w:rsidP="0023503E">
            <w:pPr>
              <w:snapToGrid w:val="0"/>
              <w:spacing w:line="276" w:lineRule="auto"/>
              <w:ind w:firstLine="31"/>
            </w:pPr>
            <w:r w:rsidRPr="00617555">
              <w:t>Итоговая контрольная работа</w:t>
            </w:r>
          </w:p>
        </w:tc>
        <w:tc>
          <w:tcPr>
            <w:tcW w:w="2131" w:type="dxa"/>
          </w:tcPr>
          <w:p w:rsidR="00A753AA" w:rsidRPr="00617555" w:rsidRDefault="00A753AA" w:rsidP="0023503E">
            <w:pPr>
              <w:pStyle w:val="a9"/>
              <w:spacing w:before="0" w:beforeAutospacing="0" w:after="0" w:afterAutospacing="0" w:line="276" w:lineRule="auto"/>
              <w:ind w:firstLine="14"/>
              <w:jc w:val="center"/>
              <w:textAlignment w:val="top"/>
            </w:pPr>
          </w:p>
        </w:tc>
      </w:tr>
    </w:tbl>
    <w:p w:rsidR="00A753AA" w:rsidRPr="00617555" w:rsidRDefault="00A753AA" w:rsidP="00DE5E6D">
      <w:pPr>
        <w:pStyle w:val="a9"/>
        <w:spacing w:before="0" w:beforeAutospacing="0" w:after="0" w:afterAutospacing="0" w:line="276" w:lineRule="auto"/>
        <w:ind w:firstLine="567"/>
        <w:jc w:val="center"/>
        <w:textAlignment w:val="top"/>
        <w:rPr>
          <w:b/>
        </w:rPr>
      </w:pPr>
    </w:p>
    <w:p w:rsidR="0023503E" w:rsidRPr="00617555" w:rsidRDefault="003C75F6" w:rsidP="0023503E">
      <w:pPr>
        <w:ind w:firstLine="567"/>
        <w:jc w:val="center"/>
        <w:rPr>
          <w:rFonts w:eastAsia="Calibri"/>
          <w:b/>
          <w:lang w:eastAsia="en-US"/>
        </w:rPr>
      </w:pPr>
      <w:r w:rsidRPr="00617555">
        <w:rPr>
          <w:rFonts w:eastAsia="Calibri"/>
          <w:b/>
          <w:lang w:eastAsia="en-US"/>
        </w:rPr>
        <w:t>График проведения лабораторных работ</w:t>
      </w: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6679"/>
        <w:gridCol w:w="2131"/>
      </w:tblGrid>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rPr>
                <w:b/>
              </w:rPr>
            </w:pPr>
            <w:r w:rsidRPr="00617555">
              <w:rPr>
                <w:b/>
              </w:rPr>
              <w:t>№ работы</w:t>
            </w:r>
          </w:p>
        </w:tc>
        <w:tc>
          <w:tcPr>
            <w:tcW w:w="6679" w:type="dxa"/>
          </w:tcPr>
          <w:p w:rsidR="00A753AA" w:rsidRPr="00617555" w:rsidRDefault="00A753AA" w:rsidP="0023503E">
            <w:pPr>
              <w:pStyle w:val="a9"/>
              <w:spacing w:before="0" w:beforeAutospacing="0" w:after="0" w:afterAutospacing="0" w:line="276" w:lineRule="auto"/>
              <w:ind w:firstLine="31"/>
              <w:jc w:val="center"/>
              <w:textAlignment w:val="top"/>
              <w:rPr>
                <w:b/>
              </w:rPr>
            </w:pPr>
            <w:r w:rsidRPr="00617555">
              <w:rPr>
                <w:b/>
              </w:rPr>
              <w:t>Тема работы</w:t>
            </w:r>
          </w:p>
        </w:tc>
        <w:tc>
          <w:tcPr>
            <w:tcW w:w="2131" w:type="dxa"/>
          </w:tcPr>
          <w:p w:rsidR="00A753AA" w:rsidRPr="00617555" w:rsidRDefault="00A753AA" w:rsidP="0023503E">
            <w:pPr>
              <w:pStyle w:val="a9"/>
              <w:spacing w:before="0" w:beforeAutospacing="0" w:after="0" w:afterAutospacing="0" w:line="276" w:lineRule="auto"/>
              <w:jc w:val="center"/>
              <w:textAlignment w:val="top"/>
              <w:rPr>
                <w:b/>
              </w:rPr>
            </w:pPr>
            <w:r w:rsidRPr="00617555">
              <w:rPr>
                <w:b/>
              </w:rPr>
              <w:t>Примерная дата проведения</w:t>
            </w: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lastRenderedPageBreak/>
              <w:t>1</w:t>
            </w:r>
          </w:p>
        </w:tc>
        <w:tc>
          <w:tcPr>
            <w:tcW w:w="6679" w:type="dxa"/>
          </w:tcPr>
          <w:p w:rsidR="00A753AA" w:rsidRPr="00617555" w:rsidRDefault="00A753AA" w:rsidP="0023503E">
            <w:pPr>
              <w:snapToGrid w:val="0"/>
              <w:spacing w:line="276" w:lineRule="auto"/>
              <w:ind w:firstLine="31"/>
            </w:pPr>
            <w:r w:rsidRPr="00617555">
              <w:t>Сравнение количеств теплоты при смешивании воды разной температуры</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2</w:t>
            </w:r>
          </w:p>
        </w:tc>
        <w:tc>
          <w:tcPr>
            <w:tcW w:w="6679" w:type="dxa"/>
          </w:tcPr>
          <w:p w:rsidR="00A753AA" w:rsidRPr="00617555" w:rsidRDefault="00A753AA" w:rsidP="0023503E">
            <w:pPr>
              <w:spacing w:line="276" w:lineRule="auto"/>
              <w:ind w:firstLine="31"/>
            </w:pPr>
            <w:r w:rsidRPr="00617555">
              <w:t>Измерение удельной теплоемкости твердого тела</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3</w:t>
            </w:r>
          </w:p>
        </w:tc>
        <w:tc>
          <w:tcPr>
            <w:tcW w:w="6679" w:type="dxa"/>
          </w:tcPr>
          <w:p w:rsidR="00A753AA" w:rsidRPr="00617555" w:rsidRDefault="00A753AA" w:rsidP="0023503E">
            <w:pPr>
              <w:spacing w:line="276" w:lineRule="auto"/>
              <w:ind w:firstLine="31"/>
            </w:pPr>
            <w:r w:rsidRPr="00617555">
              <w:t>Сборка электрической цепи и измерение силы тока в её различных участках</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4</w:t>
            </w:r>
          </w:p>
        </w:tc>
        <w:tc>
          <w:tcPr>
            <w:tcW w:w="6679" w:type="dxa"/>
          </w:tcPr>
          <w:p w:rsidR="00A753AA" w:rsidRPr="00617555" w:rsidRDefault="00A753AA" w:rsidP="0023503E">
            <w:pPr>
              <w:spacing w:line="276" w:lineRule="auto"/>
              <w:ind w:firstLine="31"/>
            </w:pPr>
            <w:r w:rsidRPr="00617555">
              <w:t>Измерение напряжения на различных участках электрической цепи</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5</w:t>
            </w:r>
          </w:p>
        </w:tc>
        <w:tc>
          <w:tcPr>
            <w:tcW w:w="6679" w:type="dxa"/>
          </w:tcPr>
          <w:p w:rsidR="00A753AA" w:rsidRPr="00617555" w:rsidRDefault="00A753AA" w:rsidP="0023503E">
            <w:pPr>
              <w:spacing w:line="276" w:lineRule="auto"/>
              <w:ind w:firstLine="31"/>
            </w:pPr>
            <w:r w:rsidRPr="00617555">
              <w:t>Регулирование силы тока реостатом</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6</w:t>
            </w:r>
          </w:p>
        </w:tc>
        <w:tc>
          <w:tcPr>
            <w:tcW w:w="6679" w:type="dxa"/>
          </w:tcPr>
          <w:p w:rsidR="00A753AA" w:rsidRPr="00617555" w:rsidRDefault="00A753AA" w:rsidP="0023503E">
            <w:pPr>
              <w:spacing w:line="276" w:lineRule="auto"/>
              <w:ind w:firstLine="31"/>
            </w:pPr>
            <w:r w:rsidRPr="00617555">
              <w:t>Измерение сопротивления проводника при помощи амперметра и вольтметра</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7</w:t>
            </w:r>
          </w:p>
        </w:tc>
        <w:tc>
          <w:tcPr>
            <w:tcW w:w="6679" w:type="dxa"/>
          </w:tcPr>
          <w:p w:rsidR="00A753AA" w:rsidRPr="00617555" w:rsidRDefault="00A753AA" w:rsidP="0023503E">
            <w:pPr>
              <w:spacing w:line="276" w:lineRule="auto"/>
              <w:ind w:firstLine="31"/>
            </w:pPr>
            <w:r w:rsidRPr="00617555">
              <w:t>Измерение мощности и работы тока в электрической лампе</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8</w:t>
            </w:r>
          </w:p>
        </w:tc>
        <w:tc>
          <w:tcPr>
            <w:tcW w:w="6679" w:type="dxa"/>
          </w:tcPr>
          <w:p w:rsidR="00A753AA" w:rsidRPr="00617555" w:rsidRDefault="00A753AA" w:rsidP="0023503E">
            <w:pPr>
              <w:spacing w:line="276" w:lineRule="auto"/>
              <w:ind w:firstLine="31"/>
            </w:pPr>
            <w:r w:rsidRPr="00617555">
              <w:t>Сборка электромагнита и испытание его действия</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9</w:t>
            </w:r>
          </w:p>
        </w:tc>
        <w:tc>
          <w:tcPr>
            <w:tcW w:w="6679" w:type="dxa"/>
          </w:tcPr>
          <w:p w:rsidR="00A753AA" w:rsidRPr="00617555" w:rsidRDefault="00A753AA" w:rsidP="0023503E">
            <w:pPr>
              <w:spacing w:line="276" w:lineRule="auto"/>
              <w:ind w:firstLine="31"/>
            </w:pPr>
            <w:r w:rsidRPr="00617555">
              <w:t>Изучение электрического двигателя постоянного тока (на модели)</w:t>
            </w:r>
            <w:r w:rsidR="0023503E" w:rsidRPr="00617555">
              <w:t xml:space="preserve"> (наблюдение)</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r w:rsidR="00A753AA" w:rsidRPr="00617555" w:rsidTr="00A841D6">
        <w:trPr>
          <w:trHeight w:val="144"/>
        </w:trPr>
        <w:tc>
          <w:tcPr>
            <w:tcW w:w="1245" w:type="dxa"/>
          </w:tcPr>
          <w:p w:rsidR="00A753AA" w:rsidRPr="00617555" w:rsidRDefault="00A753AA" w:rsidP="0023503E">
            <w:pPr>
              <w:pStyle w:val="a9"/>
              <w:spacing w:before="0" w:beforeAutospacing="0" w:after="0" w:afterAutospacing="0" w:line="276" w:lineRule="auto"/>
              <w:jc w:val="center"/>
              <w:textAlignment w:val="top"/>
            </w:pPr>
            <w:r w:rsidRPr="00617555">
              <w:t>10</w:t>
            </w:r>
          </w:p>
        </w:tc>
        <w:tc>
          <w:tcPr>
            <w:tcW w:w="6679" w:type="dxa"/>
          </w:tcPr>
          <w:p w:rsidR="00A753AA" w:rsidRPr="00617555" w:rsidRDefault="00A753AA" w:rsidP="0023503E">
            <w:pPr>
              <w:spacing w:line="276" w:lineRule="auto"/>
              <w:ind w:firstLine="31"/>
            </w:pPr>
            <w:r w:rsidRPr="00617555">
              <w:t>Получение изображения при помощи линзы</w:t>
            </w:r>
          </w:p>
        </w:tc>
        <w:tc>
          <w:tcPr>
            <w:tcW w:w="2131" w:type="dxa"/>
          </w:tcPr>
          <w:p w:rsidR="00A753AA" w:rsidRPr="00617555" w:rsidRDefault="00A753AA" w:rsidP="00DE5E6D">
            <w:pPr>
              <w:pStyle w:val="a9"/>
              <w:spacing w:before="0" w:beforeAutospacing="0" w:after="0" w:afterAutospacing="0" w:line="276" w:lineRule="auto"/>
              <w:ind w:firstLine="567"/>
              <w:jc w:val="center"/>
              <w:textAlignment w:val="top"/>
            </w:pPr>
          </w:p>
        </w:tc>
      </w:tr>
    </w:tbl>
    <w:p w:rsidR="0023503E" w:rsidRPr="00617555" w:rsidRDefault="0023503E" w:rsidP="00DE5E6D">
      <w:pPr>
        <w:pStyle w:val="a9"/>
        <w:spacing w:before="0" w:beforeAutospacing="0" w:after="0" w:afterAutospacing="0" w:line="276" w:lineRule="auto"/>
        <w:ind w:firstLine="567"/>
        <w:jc w:val="center"/>
        <w:textAlignment w:val="top"/>
        <w:rPr>
          <w:b/>
        </w:rPr>
      </w:pPr>
    </w:p>
    <w:p w:rsidR="00A753AA" w:rsidRPr="00617555" w:rsidRDefault="0023503E" w:rsidP="00DE5E6D">
      <w:pPr>
        <w:pStyle w:val="a9"/>
        <w:tabs>
          <w:tab w:val="num" w:pos="720"/>
        </w:tabs>
        <w:spacing w:before="0" w:beforeAutospacing="0" w:after="0" w:afterAutospacing="0" w:line="276" w:lineRule="auto"/>
        <w:ind w:left="720" w:firstLine="567"/>
        <w:jc w:val="center"/>
        <w:textAlignment w:val="top"/>
        <w:rPr>
          <w:b/>
        </w:rPr>
      </w:pPr>
      <w:r w:rsidRPr="00617555">
        <w:rPr>
          <w:b/>
        </w:rPr>
        <w:t>УЧЕБНО-ТЕМАТИЧЕСКИЙ ПЛАН</w:t>
      </w:r>
    </w:p>
    <w:tbl>
      <w:tblPr>
        <w:tblW w:w="0" w:type="auto"/>
        <w:tblLook w:val="0000" w:firstRow="0" w:lastRow="0" w:firstColumn="0" w:lastColumn="0" w:noHBand="0" w:noVBand="0"/>
      </w:tblPr>
      <w:tblGrid>
        <w:gridCol w:w="743"/>
        <w:gridCol w:w="7132"/>
        <w:gridCol w:w="1618"/>
      </w:tblGrid>
      <w:tr w:rsidR="00A753AA" w:rsidRPr="00617555" w:rsidTr="00A841D6">
        <w:trPr>
          <w:trHeight w:val="566"/>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r w:rsidRPr="00617555">
              <w:t>№ темы</w:t>
            </w:r>
          </w:p>
        </w:tc>
        <w:tc>
          <w:tcPr>
            <w:tcW w:w="7132" w:type="dxa"/>
            <w:tcBorders>
              <w:top w:val="single" w:sz="4" w:space="0" w:color="000000"/>
              <w:left w:val="single" w:sz="4" w:space="0" w:color="000000"/>
              <w:bottom w:val="single" w:sz="4" w:space="0" w:color="000000"/>
            </w:tcBorders>
            <w:vAlign w:val="center"/>
          </w:tcPr>
          <w:p w:rsidR="00A753AA" w:rsidRPr="00617555" w:rsidRDefault="00A753AA" w:rsidP="00DE5E6D">
            <w:pPr>
              <w:autoSpaceDE w:val="0"/>
              <w:autoSpaceDN w:val="0"/>
              <w:adjustRightInd w:val="0"/>
              <w:spacing w:line="276" w:lineRule="auto"/>
              <w:ind w:firstLine="567"/>
              <w:jc w:val="center"/>
            </w:pPr>
            <w:r w:rsidRPr="00617555">
              <w:rPr>
                <w:color w:val="000000"/>
              </w:rPr>
              <w:t>Название раздела, темы</w:t>
            </w:r>
          </w:p>
        </w:tc>
        <w:tc>
          <w:tcPr>
            <w:tcW w:w="1618" w:type="dxa"/>
            <w:tcBorders>
              <w:top w:val="single" w:sz="4" w:space="0" w:color="000000"/>
              <w:left w:val="single" w:sz="4" w:space="0" w:color="000000"/>
              <w:bottom w:val="single" w:sz="4" w:space="0" w:color="000000"/>
              <w:right w:val="single" w:sz="4" w:space="0" w:color="000000"/>
            </w:tcBorders>
            <w:vAlign w:val="center"/>
          </w:tcPr>
          <w:p w:rsidR="00A753AA" w:rsidRPr="00617555" w:rsidRDefault="00A753AA" w:rsidP="0023503E">
            <w:pPr>
              <w:snapToGrid w:val="0"/>
              <w:spacing w:line="276" w:lineRule="auto"/>
              <w:jc w:val="center"/>
            </w:pPr>
            <w:r w:rsidRPr="00617555">
              <w:t>Количество часов</w:t>
            </w:r>
          </w:p>
        </w:tc>
      </w:tr>
      <w:tr w:rsidR="00A753AA" w:rsidRPr="00617555" w:rsidTr="00A841D6">
        <w:trPr>
          <w:trHeight w:val="284"/>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r w:rsidRPr="00617555">
              <w:t>1</w:t>
            </w:r>
          </w:p>
        </w:tc>
        <w:tc>
          <w:tcPr>
            <w:tcW w:w="7132" w:type="dxa"/>
            <w:tcBorders>
              <w:top w:val="single" w:sz="4" w:space="0" w:color="000000"/>
              <w:left w:val="single" w:sz="4" w:space="0" w:color="000000"/>
              <w:bottom w:val="single" w:sz="4" w:space="0" w:color="000000"/>
            </w:tcBorders>
          </w:tcPr>
          <w:p w:rsidR="00A753AA" w:rsidRPr="00617555" w:rsidRDefault="00A753AA" w:rsidP="00DE5E6D">
            <w:pPr>
              <w:snapToGrid w:val="0"/>
              <w:spacing w:line="276" w:lineRule="auto"/>
              <w:ind w:firstLine="567"/>
            </w:pPr>
            <w:r w:rsidRPr="00617555">
              <w:t>Тепловые явления</w:t>
            </w:r>
          </w:p>
        </w:tc>
        <w:tc>
          <w:tcPr>
            <w:tcW w:w="1618" w:type="dxa"/>
            <w:tcBorders>
              <w:top w:val="single" w:sz="4" w:space="0" w:color="000000"/>
              <w:left w:val="single" w:sz="4" w:space="0" w:color="000000"/>
              <w:bottom w:val="single" w:sz="4" w:space="0" w:color="000000"/>
              <w:right w:val="single" w:sz="4" w:space="0" w:color="000000"/>
            </w:tcBorders>
          </w:tcPr>
          <w:p w:rsidR="00A753AA" w:rsidRPr="00617555" w:rsidRDefault="00A753AA" w:rsidP="0023503E">
            <w:pPr>
              <w:snapToGrid w:val="0"/>
              <w:spacing w:line="276" w:lineRule="auto"/>
              <w:jc w:val="center"/>
            </w:pPr>
            <w:r w:rsidRPr="00617555">
              <w:t>12</w:t>
            </w:r>
          </w:p>
        </w:tc>
      </w:tr>
      <w:tr w:rsidR="00A753AA" w:rsidRPr="00617555" w:rsidTr="00A841D6">
        <w:trPr>
          <w:trHeight w:val="284"/>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r w:rsidRPr="00617555">
              <w:t>2</w:t>
            </w:r>
          </w:p>
        </w:tc>
        <w:tc>
          <w:tcPr>
            <w:tcW w:w="7132" w:type="dxa"/>
            <w:tcBorders>
              <w:top w:val="single" w:sz="4" w:space="0" w:color="000000"/>
              <w:left w:val="single" w:sz="4" w:space="0" w:color="000000"/>
              <w:bottom w:val="single" w:sz="4" w:space="0" w:color="000000"/>
            </w:tcBorders>
          </w:tcPr>
          <w:p w:rsidR="00A753AA" w:rsidRPr="00617555" w:rsidRDefault="00A753AA" w:rsidP="00DE5E6D">
            <w:pPr>
              <w:snapToGrid w:val="0"/>
              <w:spacing w:line="276" w:lineRule="auto"/>
              <w:ind w:firstLine="567"/>
            </w:pPr>
            <w:r w:rsidRPr="00617555">
              <w:t>Изменение агрегатных состояний вещества</w:t>
            </w:r>
          </w:p>
        </w:tc>
        <w:tc>
          <w:tcPr>
            <w:tcW w:w="1618" w:type="dxa"/>
            <w:tcBorders>
              <w:top w:val="single" w:sz="4" w:space="0" w:color="000000"/>
              <w:left w:val="single" w:sz="4" w:space="0" w:color="000000"/>
              <w:bottom w:val="single" w:sz="4" w:space="0" w:color="000000"/>
              <w:right w:val="single" w:sz="4" w:space="0" w:color="000000"/>
            </w:tcBorders>
          </w:tcPr>
          <w:p w:rsidR="00A753AA" w:rsidRPr="00617555" w:rsidRDefault="00A753AA" w:rsidP="0023503E">
            <w:pPr>
              <w:snapToGrid w:val="0"/>
              <w:spacing w:line="276" w:lineRule="auto"/>
              <w:jc w:val="center"/>
            </w:pPr>
            <w:r w:rsidRPr="00617555">
              <w:t>11</w:t>
            </w:r>
          </w:p>
        </w:tc>
      </w:tr>
      <w:tr w:rsidR="00A753AA" w:rsidRPr="00617555" w:rsidTr="00A841D6">
        <w:trPr>
          <w:trHeight w:val="284"/>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r w:rsidRPr="00617555">
              <w:t>3</w:t>
            </w:r>
          </w:p>
        </w:tc>
        <w:tc>
          <w:tcPr>
            <w:tcW w:w="7132" w:type="dxa"/>
            <w:tcBorders>
              <w:top w:val="single" w:sz="4" w:space="0" w:color="000000"/>
              <w:left w:val="single" w:sz="4" w:space="0" w:color="000000"/>
              <w:bottom w:val="single" w:sz="4" w:space="0" w:color="000000"/>
            </w:tcBorders>
          </w:tcPr>
          <w:p w:rsidR="00A753AA" w:rsidRPr="00617555" w:rsidRDefault="00A753AA" w:rsidP="00DE5E6D">
            <w:pPr>
              <w:snapToGrid w:val="0"/>
              <w:spacing w:line="276" w:lineRule="auto"/>
              <w:ind w:firstLine="567"/>
            </w:pPr>
            <w:r w:rsidRPr="00617555">
              <w:t>Электрические явления</w:t>
            </w:r>
          </w:p>
        </w:tc>
        <w:tc>
          <w:tcPr>
            <w:tcW w:w="1618" w:type="dxa"/>
            <w:tcBorders>
              <w:top w:val="single" w:sz="4" w:space="0" w:color="000000"/>
              <w:left w:val="single" w:sz="4" w:space="0" w:color="000000"/>
              <w:bottom w:val="single" w:sz="4" w:space="0" w:color="000000"/>
              <w:right w:val="single" w:sz="4" w:space="0" w:color="000000"/>
            </w:tcBorders>
          </w:tcPr>
          <w:p w:rsidR="00A753AA" w:rsidRPr="00617555" w:rsidRDefault="00A753AA" w:rsidP="0023503E">
            <w:pPr>
              <w:snapToGrid w:val="0"/>
              <w:spacing w:line="276" w:lineRule="auto"/>
              <w:jc w:val="center"/>
            </w:pPr>
            <w:r w:rsidRPr="00617555">
              <w:t>27</w:t>
            </w:r>
          </w:p>
        </w:tc>
      </w:tr>
      <w:tr w:rsidR="00A753AA" w:rsidRPr="00617555" w:rsidTr="00A841D6">
        <w:trPr>
          <w:trHeight w:val="284"/>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r w:rsidRPr="00617555">
              <w:t>4</w:t>
            </w:r>
          </w:p>
        </w:tc>
        <w:tc>
          <w:tcPr>
            <w:tcW w:w="7132" w:type="dxa"/>
            <w:tcBorders>
              <w:top w:val="single" w:sz="4" w:space="0" w:color="000000"/>
              <w:left w:val="single" w:sz="4" w:space="0" w:color="000000"/>
              <w:bottom w:val="single" w:sz="4" w:space="0" w:color="000000"/>
            </w:tcBorders>
          </w:tcPr>
          <w:p w:rsidR="00A753AA" w:rsidRPr="00617555" w:rsidRDefault="00A753AA" w:rsidP="00DE5E6D">
            <w:pPr>
              <w:snapToGrid w:val="0"/>
              <w:spacing w:line="276" w:lineRule="auto"/>
              <w:ind w:firstLine="567"/>
            </w:pPr>
            <w:r w:rsidRPr="00617555">
              <w:t>Электромагнитные явления</w:t>
            </w:r>
          </w:p>
        </w:tc>
        <w:tc>
          <w:tcPr>
            <w:tcW w:w="1618" w:type="dxa"/>
            <w:tcBorders>
              <w:top w:val="single" w:sz="4" w:space="0" w:color="000000"/>
              <w:left w:val="single" w:sz="4" w:space="0" w:color="000000"/>
              <w:bottom w:val="single" w:sz="4" w:space="0" w:color="000000"/>
              <w:right w:val="single" w:sz="4" w:space="0" w:color="000000"/>
            </w:tcBorders>
          </w:tcPr>
          <w:p w:rsidR="00A753AA" w:rsidRPr="00617555" w:rsidRDefault="00A753AA" w:rsidP="0023503E">
            <w:pPr>
              <w:snapToGrid w:val="0"/>
              <w:spacing w:line="276" w:lineRule="auto"/>
              <w:jc w:val="center"/>
            </w:pPr>
            <w:r w:rsidRPr="00617555">
              <w:t>7</w:t>
            </w:r>
          </w:p>
        </w:tc>
      </w:tr>
      <w:tr w:rsidR="00A753AA" w:rsidRPr="00617555" w:rsidTr="00A841D6">
        <w:trPr>
          <w:trHeight w:val="284"/>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r w:rsidRPr="00617555">
              <w:t>5</w:t>
            </w:r>
          </w:p>
        </w:tc>
        <w:tc>
          <w:tcPr>
            <w:tcW w:w="7132" w:type="dxa"/>
            <w:tcBorders>
              <w:top w:val="single" w:sz="4" w:space="0" w:color="000000"/>
              <w:left w:val="single" w:sz="4" w:space="0" w:color="000000"/>
              <w:bottom w:val="single" w:sz="4" w:space="0" w:color="000000"/>
            </w:tcBorders>
          </w:tcPr>
          <w:p w:rsidR="00A753AA" w:rsidRPr="00617555" w:rsidRDefault="00A753AA" w:rsidP="00DE5E6D">
            <w:pPr>
              <w:snapToGrid w:val="0"/>
              <w:spacing w:line="276" w:lineRule="auto"/>
              <w:ind w:firstLine="567"/>
            </w:pPr>
            <w:r w:rsidRPr="00617555">
              <w:t xml:space="preserve">Световые явления </w:t>
            </w:r>
          </w:p>
        </w:tc>
        <w:tc>
          <w:tcPr>
            <w:tcW w:w="1618" w:type="dxa"/>
            <w:tcBorders>
              <w:top w:val="single" w:sz="4" w:space="0" w:color="000000"/>
              <w:left w:val="single" w:sz="4" w:space="0" w:color="000000"/>
              <w:bottom w:val="single" w:sz="4" w:space="0" w:color="000000"/>
              <w:right w:val="single" w:sz="4" w:space="0" w:color="000000"/>
            </w:tcBorders>
          </w:tcPr>
          <w:p w:rsidR="00A753AA" w:rsidRPr="00617555" w:rsidRDefault="00A753AA" w:rsidP="0023503E">
            <w:pPr>
              <w:snapToGrid w:val="0"/>
              <w:spacing w:line="276" w:lineRule="auto"/>
              <w:jc w:val="center"/>
            </w:pPr>
            <w:r w:rsidRPr="00617555">
              <w:t>9</w:t>
            </w:r>
          </w:p>
        </w:tc>
      </w:tr>
      <w:tr w:rsidR="00A753AA" w:rsidRPr="00617555" w:rsidTr="00A841D6">
        <w:trPr>
          <w:trHeight w:val="284"/>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r w:rsidRPr="00617555">
              <w:t>6</w:t>
            </w:r>
          </w:p>
        </w:tc>
        <w:tc>
          <w:tcPr>
            <w:tcW w:w="7132" w:type="dxa"/>
            <w:tcBorders>
              <w:top w:val="single" w:sz="4" w:space="0" w:color="000000"/>
              <w:left w:val="single" w:sz="4" w:space="0" w:color="000000"/>
              <w:bottom w:val="single" w:sz="4" w:space="0" w:color="000000"/>
            </w:tcBorders>
          </w:tcPr>
          <w:p w:rsidR="00A753AA" w:rsidRPr="00617555" w:rsidRDefault="00A753AA" w:rsidP="00DE5E6D">
            <w:pPr>
              <w:snapToGrid w:val="0"/>
              <w:spacing w:line="276" w:lineRule="auto"/>
              <w:ind w:firstLine="567"/>
            </w:pPr>
            <w:r w:rsidRPr="00617555">
              <w:t>Обобщение материала</w:t>
            </w:r>
          </w:p>
        </w:tc>
        <w:tc>
          <w:tcPr>
            <w:tcW w:w="1618" w:type="dxa"/>
            <w:tcBorders>
              <w:top w:val="single" w:sz="4" w:space="0" w:color="000000"/>
              <w:left w:val="single" w:sz="4" w:space="0" w:color="000000"/>
              <w:bottom w:val="single" w:sz="4" w:space="0" w:color="000000"/>
              <w:right w:val="single" w:sz="4" w:space="0" w:color="000000"/>
            </w:tcBorders>
          </w:tcPr>
          <w:p w:rsidR="00A753AA" w:rsidRPr="00617555" w:rsidRDefault="00E528CB" w:rsidP="0023503E">
            <w:pPr>
              <w:snapToGrid w:val="0"/>
              <w:spacing w:line="276" w:lineRule="auto"/>
              <w:jc w:val="center"/>
            </w:pPr>
            <w:r w:rsidRPr="00617555">
              <w:t>2</w:t>
            </w:r>
          </w:p>
        </w:tc>
      </w:tr>
      <w:tr w:rsidR="00A753AA" w:rsidRPr="00617555" w:rsidTr="00A841D6">
        <w:trPr>
          <w:trHeight w:val="284"/>
        </w:trPr>
        <w:tc>
          <w:tcPr>
            <w:tcW w:w="743" w:type="dxa"/>
            <w:tcBorders>
              <w:top w:val="single" w:sz="4" w:space="0" w:color="000000"/>
              <w:left w:val="single" w:sz="4" w:space="0" w:color="000000"/>
              <w:bottom w:val="single" w:sz="4" w:space="0" w:color="000000"/>
            </w:tcBorders>
          </w:tcPr>
          <w:p w:rsidR="00A753AA" w:rsidRPr="00617555" w:rsidRDefault="00A753AA" w:rsidP="0023503E">
            <w:pPr>
              <w:snapToGrid w:val="0"/>
              <w:spacing w:line="276" w:lineRule="auto"/>
              <w:jc w:val="center"/>
            </w:pPr>
          </w:p>
        </w:tc>
        <w:tc>
          <w:tcPr>
            <w:tcW w:w="7132" w:type="dxa"/>
            <w:tcBorders>
              <w:top w:val="single" w:sz="4" w:space="0" w:color="000000"/>
              <w:left w:val="single" w:sz="4" w:space="0" w:color="000000"/>
              <w:bottom w:val="single" w:sz="4" w:space="0" w:color="000000"/>
            </w:tcBorders>
          </w:tcPr>
          <w:p w:rsidR="00A753AA" w:rsidRPr="00617555" w:rsidRDefault="00A753AA" w:rsidP="00DE5E6D">
            <w:pPr>
              <w:snapToGrid w:val="0"/>
              <w:spacing w:line="276" w:lineRule="auto"/>
              <w:ind w:firstLine="567"/>
            </w:pPr>
            <w:r w:rsidRPr="00617555">
              <w:t>Всего</w:t>
            </w:r>
          </w:p>
        </w:tc>
        <w:tc>
          <w:tcPr>
            <w:tcW w:w="1618" w:type="dxa"/>
            <w:tcBorders>
              <w:top w:val="single" w:sz="4" w:space="0" w:color="000000"/>
              <w:left w:val="single" w:sz="4" w:space="0" w:color="000000"/>
              <w:bottom w:val="single" w:sz="4" w:space="0" w:color="000000"/>
              <w:right w:val="single" w:sz="4" w:space="0" w:color="000000"/>
            </w:tcBorders>
          </w:tcPr>
          <w:p w:rsidR="00A753AA" w:rsidRPr="00617555" w:rsidRDefault="00E528CB" w:rsidP="0023503E">
            <w:pPr>
              <w:snapToGrid w:val="0"/>
              <w:spacing w:line="276" w:lineRule="auto"/>
              <w:jc w:val="center"/>
            </w:pPr>
            <w:r w:rsidRPr="00617555">
              <w:t>68</w:t>
            </w:r>
          </w:p>
        </w:tc>
      </w:tr>
    </w:tbl>
    <w:p w:rsidR="00A753AA" w:rsidRPr="00617555" w:rsidRDefault="00A753AA" w:rsidP="00DE5E6D">
      <w:pPr>
        <w:widowControl w:val="0"/>
        <w:tabs>
          <w:tab w:val="left" w:pos="552"/>
        </w:tabs>
        <w:ind w:firstLine="567"/>
        <w:rPr>
          <w:b/>
          <w:color w:val="000000"/>
        </w:rPr>
      </w:pPr>
    </w:p>
    <w:p w:rsidR="00A753AA" w:rsidRPr="00617555" w:rsidRDefault="00A753AA" w:rsidP="0023503E">
      <w:pPr>
        <w:widowControl w:val="0"/>
        <w:tabs>
          <w:tab w:val="left" w:pos="552"/>
        </w:tabs>
        <w:ind w:firstLine="567"/>
        <w:jc w:val="center"/>
      </w:pPr>
      <w:r w:rsidRPr="00617555">
        <w:rPr>
          <w:b/>
          <w:color w:val="000000"/>
        </w:rPr>
        <w:t>ТРЕБОВАНИЯ К УРОВНЮ ПОДГОТОВКИ</w:t>
      </w:r>
      <w:r w:rsidRPr="00617555">
        <w:rPr>
          <w:b/>
        </w:rPr>
        <w:t xml:space="preserve"> ВЫПУСКНИКОВ С ЗПР</w:t>
      </w:r>
    </w:p>
    <w:p w:rsidR="00A753AA" w:rsidRPr="00617555" w:rsidRDefault="00A753AA" w:rsidP="00DE5E6D">
      <w:pPr>
        <w:widowControl w:val="0"/>
        <w:tabs>
          <w:tab w:val="left" w:pos="552"/>
        </w:tabs>
        <w:ind w:firstLine="567"/>
        <w:jc w:val="center"/>
      </w:pPr>
    </w:p>
    <w:p w:rsidR="00A753AA" w:rsidRPr="00617555" w:rsidRDefault="00A753AA" w:rsidP="0023503E">
      <w:pPr>
        <w:widowControl w:val="0"/>
        <w:tabs>
          <w:tab w:val="left" w:pos="552"/>
        </w:tabs>
        <w:ind w:right="-1" w:firstLine="567"/>
        <w:rPr>
          <w:color w:val="000000"/>
        </w:rPr>
      </w:pPr>
      <w:r w:rsidRPr="00617555">
        <w:t xml:space="preserve">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w:t>
      </w:r>
      <w:r w:rsidRPr="00617555">
        <w:lastRenderedPageBreak/>
        <w:t>аттестации ученика за курс основной школы. Эти требования структурированы по трем компонентам: «знать/понимать», «уметь», «</w:t>
      </w:r>
      <w:r w:rsidRPr="00617555">
        <w:rPr>
          <w:color w:val="000000"/>
        </w:rPr>
        <w:t xml:space="preserve">использовать приобретенные знания и умения в практической деятельности и повседневной жизни». </w:t>
      </w:r>
    </w:p>
    <w:p w:rsidR="00A753AA" w:rsidRPr="00617555" w:rsidRDefault="00A753AA" w:rsidP="00DE5E6D">
      <w:pPr>
        <w:widowControl w:val="0"/>
        <w:tabs>
          <w:tab w:val="left" w:pos="552"/>
        </w:tabs>
        <w:ind w:right="1159" w:firstLine="567"/>
        <w:rPr>
          <w:b/>
          <w:i/>
        </w:rPr>
      </w:pPr>
      <w:r w:rsidRPr="00617555">
        <w:rPr>
          <w:b/>
          <w:i/>
        </w:rPr>
        <w:t>В результате изучения физики  ученик должен</w:t>
      </w:r>
    </w:p>
    <w:p w:rsidR="00A753AA" w:rsidRPr="00617555" w:rsidRDefault="00A753AA" w:rsidP="00DE5E6D">
      <w:pPr>
        <w:pStyle w:val="a9"/>
        <w:spacing w:before="0" w:beforeAutospacing="0" w:after="0" w:afterAutospacing="0" w:line="276" w:lineRule="auto"/>
        <w:ind w:firstLine="567"/>
        <w:textAlignment w:val="top"/>
        <w:rPr>
          <w:i/>
        </w:rPr>
      </w:pPr>
      <w:r w:rsidRPr="00617555">
        <w:rPr>
          <w:i/>
        </w:rPr>
        <w:t>из темы «Тепловые явления»</w:t>
      </w:r>
    </w:p>
    <w:p w:rsidR="00A753AA" w:rsidRPr="00617555" w:rsidRDefault="00A753AA" w:rsidP="00DE5E6D">
      <w:pPr>
        <w:pStyle w:val="a9"/>
        <w:spacing w:before="0" w:beforeAutospacing="0" w:after="0" w:afterAutospacing="0" w:line="276" w:lineRule="auto"/>
        <w:ind w:firstLine="567"/>
        <w:textAlignment w:val="top"/>
      </w:pPr>
      <w:proofErr w:type="gramStart"/>
      <w:r w:rsidRPr="00617555">
        <w:rPr>
          <w:b/>
          <w:u w:val="single"/>
        </w:rPr>
        <w:t>знать</w:t>
      </w:r>
      <w:r w:rsidRPr="00617555">
        <w:rPr>
          <w:b/>
        </w:rPr>
        <w:t xml:space="preserve">: </w:t>
      </w:r>
      <w:r w:rsidRPr="00617555">
        <w:t>понятия: внутренняя энергия, теплопередача, теплообмен, количество теплоты, удельная теплоемкость, удельная теплота сгорания топлива, температура плавления, удельная теплота плавления, удельная теплота парообразования.</w:t>
      </w:r>
      <w:proofErr w:type="gramEnd"/>
    </w:p>
    <w:p w:rsidR="00A753AA" w:rsidRPr="00617555" w:rsidRDefault="00A753AA" w:rsidP="00DE5E6D">
      <w:pPr>
        <w:pStyle w:val="a9"/>
        <w:spacing w:before="0" w:beforeAutospacing="0" w:after="0" w:afterAutospacing="0" w:line="276" w:lineRule="auto"/>
        <w:ind w:firstLine="567"/>
        <w:textAlignment w:val="top"/>
      </w:pPr>
      <w:r w:rsidRPr="00617555">
        <w:t>Применение изученных тепловых процессов в тепловых двигателях, технических устройствах и приборах;</w:t>
      </w:r>
    </w:p>
    <w:p w:rsidR="00A753AA" w:rsidRPr="00617555" w:rsidRDefault="00A753AA" w:rsidP="00DE5E6D">
      <w:pPr>
        <w:pStyle w:val="a9"/>
        <w:spacing w:before="0" w:beforeAutospacing="0" w:after="0" w:afterAutospacing="0" w:line="276" w:lineRule="auto"/>
        <w:ind w:firstLine="567"/>
        <w:textAlignment w:val="top"/>
        <w:rPr>
          <w:b/>
        </w:rPr>
      </w:pPr>
      <w:r w:rsidRPr="00617555">
        <w:rPr>
          <w:b/>
          <w:u w:val="single"/>
        </w:rPr>
        <w:t>уметь</w:t>
      </w:r>
      <w:r w:rsidRPr="00617555">
        <w:rPr>
          <w:b/>
        </w:rPr>
        <w:t>:</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-Применять основные положения МКТ для объяснения понятия внутренняя энергия, конвекция, теплопроводности, плавления, испарения.</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 Пользоваться термометром и калориметром.</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 «Читать» графики изменения температуры тел при нагревании, плавлении, парообразовании.</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 Решать качественные задачи с использованием знаний о способах изменения внутренней энергии при различных способах теплопередачи.</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 Решать задачи с применением формул:</w:t>
      </w:r>
      <w:r w:rsidRPr="00617555">
        <w:rPr>
          <w:lang w:val="en-US"/>
        </w:rPr>
        <w:t>Q</w:t>
      </w:r>
      <w:r w:rsidRPr="00617555">
        <w:t>=</w:t>
      </w:r>
      <w:proofErr w:type="gramStart"/>
      <w:r w:rsidRPr="00617555">
        <w:rPr>
          <w:lang w:val="en-US"/>
        </w:rPr>
        <w:t>cm</w:t>
      </w:r>
      <w:r w:rsidRPr="00617555">
        <w:t>(</w:t>
      </w:r>
      <w:proofErr w:type="gramEnd"/>
      <w:r w:rsidRPr="00617555">
        <w:rPr>
          <w:lang w:val="en-US"/>
        </w:rPr>
        <w:t>t</w:t>
      </w:r>
      <w:r w:rsidRPr="00617555">
        <w:rPr>
          <w:vertAlign w:val="subscript"/>
        </w:rPr>
        <w:t>2</w:t>
      </w:r>
      <w:r w:rsidRPr="00617555">
        <w:t xml:space="preserve"> – </w:t>
      </w:r>
      <w:r w:rsidRPr="00617555">
        <w:rPr>
          <w:lang w:val="en-US"/>
        </w:rPr>
        <w:t>t</w:t>
      </w:r>
      <w:r w:rsidRPr="00617555">
        <w:rPr>
          <w:vertAlign w:val="subscript"/>
        </w:rPr>
        <w:t>1</w:t>
      </w:r>
      <w:r w:rsidRPr="00617555">
        <w:t xml:space="preserve">), </w:t>
      </w:r>
      <w:r w:rsidRPr="00617555">
        <w:rPr>
          <w:lang w:val="en-US"/>
        </w:rPr>
        <w:t>Q</w:t>
      </w:r>
      <w:r w:rsidRPr="00617555">
        <w:t>=</w:t>
      </w:r>
      <w:proofErr w:type="spellStart"/>
      <w:r w:rsidRPr="00617555">
        <w:rPr>
          <w:lang w:val="en-US"/>
        </w:rPr>
        <w:t>qm</w:t>
      </w:r>
      <w:proofErr w:type="spellEnd"/>
      <w:r w:rsidRPr="00617555">
        <w:t xml:space="preserve">, </w:t>
      </w:r>
      <w:r w:rsidRPr="00617555">
        <w:rPr>
          <w:lang w:val="en-US"/>
        </w:rPr>
        <w:t>Q</w:t>
      </w:r>
      <w:r w:rsidRPr="00617555">
        <w:t>=</w:t>
      </w:r>
      <w:r w:rsidRPr="00617555">
        <w:rPr>
          <w:lang w:val="en-US"/>
        </w:rPr>
        <w:t>lm</w:t>
      </w:r>
      <w:r w:rsidRPr="00617555">
        <w:t xml:space="preserve">, </w:t>
      </w:r>
      <w:r w:rsidRPr="00617555">
        <w:rPr>
          <w:lang w:val="en-US"/>
        </w:rPr>
        <w:t>Q</w:t>
      </w:r>
      <w:r w:rsidRPr="00617555">
        <w:t>=</w:t>
      </w:r>
      <w:r w:rsidRPr="00617555">
        <w:rPr>
          <w:lang w:val="en-US"/>
        </w:rPr>
        <w:t>Lm</w:t>
      </w:r>
      <w:r w:rsidRPr="00617555">
        <w:t>;</w:t>
      </w:r>
    </w:p>
    <w:p w:rsidR="00A753AA" w:rsidRPr="00617555" w:rsidRDefault="00A753AA" w:rsidP="00DE5E6D">
      <w:pPr>
        <w:pStyle w:val="a9"/>
        <w:spacing w:before="0" w:beforeAutospacing="0" w:after="0" w:afterAutospacing="0" w:line="276" w:lineRule="auto"/>
        <w:ind w:firstLine="567"/>
        <w:textAlignment w:val="top"/>
        <w:rPr>
          <w:i/>
        </w:rPr>
      </w:pPr>
      <w:r w:rsidRPr="00617555">
        <w:rPr>
          <w:i/>
        </w:rPr>
        <w:t>из темы «Электрические и электромагнитные явления»</w:t>
      </w:r>
    </w:p>
    <w:p w:rsidR="00A753AA" w:rsidRPr="00617555" w:rsidRDefault="00A753AA" w:rsidP="00DE5E6D">
      <w:pPr>
        <w:pStyle w:val="a9"/>
        <w:spacing w:before="0" w:beforeAutospacing="0" w:after="0" w:afterAutospacing="0" w:line="276" w:lineRule="auto"/>
        <w:ind w:firstLine="567"/>
        <w:textAlignment w:val="top"/>
      </w:pPr>
      <w:proofErr w:type="gramStart"/>
      <w:r w:rsidRPr="00617555">
        <w:rPr>
          <w:b/>
          <w:u w:val="single"/>
        </w:rPr>
        <w:t>знать</w:t>
      </w:r>
      <w:r w:rsidRPr="00617555">
        <w:t>: понятия: электрический ток, направление электрического тока, электрическая цепь, сила тока, напряжение, сопротивление, удельное сопротивление, закон Ома для участка цепи, формулы для вычисления сопротивления, работы и мощности тока, закон Джоуля – Ленца, гипотезу Ампера.</w:t>
      </w:r>
      <w:proofErr w:type="gramEnd"/>
      <w:r w:rsidRPr="00617555">
        <w:t xml:space="preserve"> Практическое применение названных понятий и законов;</w:t>
      </w:r>
    </w:p>
    <w:p w:rsidR="00A753AA" w:rsidRPr="00617555" w:rsidRDefault="00A753AA" w:rsidP="00DE5E6D">
      <w:pPr>
        <w:pStyle w:val="a9"/>
        <w:spacing w:before="0" w:beforeAutospacing="0" w:after="0" w:afterAutospacing="0" w:line="276" w:lineRule="auto"/>
        <w:ind w:firstLine="567"/>
        <w:textAlignment w:val="top"/>
      </w:pPr>
      <w:r w:rsidRPr="00617555">
        <w:rPr>
          <w:b/>
          <w:u w:val="single"/>
        </w:rPr>
        <w:t>уметь</w:t>
      </w:r>
      <w:r w:rsidRPr="00617555">
        <w:t>:</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 Применять положения электронной теории для объяснения электризации тел, причины электрического сопротивления.</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-Чертить схемы простейших электрических цепей, измерять силу тока, напряжение, определять сопротивление с помощью амперметра и вольтметра, пользоваться реостатом.</w:t>
      </w:r>
    </w:p>
    <w:p w:rsidR="00A753AA" w:rsidRPr="00617555" w:rsidRDefault="00A753AA" w:rsidP="0023503E">
      <w:pPr>
        <w:pStyle w:val="a9"/>
        <w:tabs>
          <w:tab w:val="num" w:pos="426"/>
        </w:tabs>
        <w:spacing w:before="0" w:beforeAutospacing="0" w:after="0" w:afterAutospacing="0" w:line="276" w:lineRule="auto"/>
        <w:ind w:firstLine="567"/>
        <w:textAlignment w:val="top"/>
      </w:pPr>
      <w:r w:rsidRPr="00617555">
        <w:t>- Решать задачи на вычисления I, U, R, A, Q, P</w:t>
      </w:r>
    </w:p>
    <w:p w:rsidR="00A753AA" w:rsidRPr="00617555" w:rsidRDefault="00A753AA" w:rsidP="0023503E">
      <w:pPr>
        <w:pStyle w:val="a9"/>
        <w:tabs>
          <w:tab w:val="num" w:pos="426"/>
        </w:tabs>
        <w:spacing w:before="0" w:beforeAutospacing="0" w:after="0" w:afterAutospacing="0" w:line="276" w:lineRule="auto"/>
        <w:ind w:firstLine="567"/>
        <w:textAlignment w:val="top"/>
      </w:pPr>
      <w:r w:rsidRPr="00617555">
        <w:t>- Пользоваться таблицей удельного сопротивления;</w:t>
      </w:r>
    </w:p>
    <w:p w:rsidR="00A753AA" w:rsidRPr="00617555" w:rsidRDefault="00A753AA" w:rsidP="00DE5E6D">
      <w:pPr>
        <w:pStyle w:val="a9"/>
        <w:spacing w:before="0" w:beforeAutospacing="0" w:after="0" w:afterAutospacing="0" w:line="276" w:lineRule="auto"/>
        <w:ind w:firstLine="567"/>
        <w:textAlignment w:val="top"/>
        <w:rPr>
          <w:i/>
        </w:rPr>
      </w:pPr>
      <w:r w:rsidRPr="00617555">
        <w:rPr>
          <w:i/>
        </w:rPr>
        <w:t>из темы «Световые явления»</w:t>
      </w:r>
    </w:p>
    <w:p w:rsidR="00A753AA" w:rsidRPr="00617555" w:rsidRDefault="00A753AA" w:rsidP="00DE5E6D">
      <w:pPr>
        <w:pStyle w:val="a9"/>
        <w:spacing w:before="0" w:beforeAutospacing="0" w:after="0" w:afterAutospacing="0" w:line="276" w:lineRule="auto"/>
        <w:ind w:firstLine="567"/>
        <w:textAlignment w:val="top"/>
      </w:pPr>
      <w:r w:rsidRPr="00617555">
        <w:rPr>
          <w:b/>
          <w:u w:val="single"/>
        </w:rPr>
        <w:t>знать</w:t>
      </w:r>
      <w:r w:rsidRPr="00617555">
        <w:rPr>
          <w:b/>
        </w:rPr>
        <w:t xml:space="preserve">: </w:t>
      </w:r>
      <w:r w:rsidRPr="00617555">
        <w:t>понятия: прямолинейность распространения света, фокусное расстояние линзы, отражение и преломление света, оптическая сила линзы, закон отражения и преломления света.</w:t>
      </w:r>
    </w:p>
    <w:p w:rsidR="00A753AA" w:rsidRPr="00617555" w:rsidRDefault="00A753AA" w:rsidP="00DE5E6D">
      <w:pPr>
        <w:pStyle w:val="a9"/>
        <w:spacing w:before="0" w:beforeAutospacing="0" w:after="0" w:afterAutospacing="0" w:line="276" w:lineRule="auto"/>
        <w:ind w:firstLine="567"/>
        <w:textAlignment w:val="top"/>
      </w:pPr>
      <w:r w:rsidRPr="00617555">
        <w:t>Практическое применение основных понятий и законов в изученных оптических приборах;</w:t>
      </w:r>
    </w:p>
    <w:p w:rsidR="00A753AA" w:rsidRPr="00617555" w:rsidRDefault="00A753AA" w:rsidP="00DE5E6D">
      <w:pPr>
        <w:pStyle w:val="a9"/>
        <w:spacing w:before="0" w:beforeAutospacing="0" w:after="0" w:afterAutospacing="0" w:line="276" w:lineRule="auto"/>
        <w:ind w:firstLine="567"/>
        <w:textAlignment w:val="top"/>
        <w:rPr>
          <w:b/>
        </w:rPr>
      </w:pPr>
      <w:r w:rsidRPr="00617555">
        <w:rPr>
          <w:b/>
          <w:u w:val="single"/>
        </w:rPr>
        <w:t>уметь</w:t>
      </w:r>
      <w:r w:rsidRPr="00617555">
        <w:rPr>
          <w:b/>
        </w:rPr>
        <w:t>:</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t>-Получать изображение предмета с помощью линзы.</w:t>
      </w:r>
    </w:p>
    <w:p w:rsidR="00A753AA" w:rsidRPr="00617555" w:rsidRDefault="00A753AA" w:rsidP="0023503E">
      <w:pPr>
        <w:pStyle w:val="a9"/>
        <w:tabs>
          <w:tab w:val="num" w:pos="0"/>
        </w:tabs>
        <w:spacing w:before="0" w:beforeAutospacing="0" w:after="0" w:afterAutospacing="0" w:line="276" w:lineRule="auto"/>
        <w:ind w:firstLine="567"/>
        <w:textAlignment w:val="top"/>
      </w:pPr>
      <w:r w:rsidRPr="00617555">
        <w:lastRenderedPageBreak/>
        <w:t>-Строить изображения предмета в плоском зеркале и в тонкой линзе.</w:t>
      </w:r>
    </w:p>
    <w:p w:rsidR="00A753AA" w:rsidRPr="00617555" w:rsidRDefault="00A753AA" w:rsidP="0023503E">
      <w:pPr>
        <w:tabs>
          <w:tab w:val="num" w:pos="0"/>
          <w:tab w:val="left" w:pos="567"/>
          <w:tab w:val="left" w:pos="851"/>
          <w:tab w:val="left" w:pos="10065"/>
        </w:tabs>
        <w:ind w:firstLine="567"/>
        <w:rPr>
          <w:rFonts w:eastAsiaTheme="minorHAnsi"/>
          <w:lang w:eastAsia="en-US"/>
        </w:rPr>
      </w:pPr>
      <w:r w:rsidRPr="00617555">
        <w:t>-Решать качественные и расчетные задачи на законы отражения света;</w:t>
      </w:r>
    </w:p>
    <w:p w:rsidR="0023503E" w:rsidRPr="00617555" w:rsidRDefault="0023503E" w:rsidP="00DE5E6D">
      <w:pPr>
        <w:tabs>
          <w:tab w:val="left" w:pos="567"/>
        </w:tabs>
        <w:ind w:firstLine="567"/>
      </w:pPr>
    </w:p>
    <w:p w:rsidR="003C75F6" w:rsidRPr="00617555" w:rsidRDefault="00A753AA" w:rsidP="003C75F6">
      <w:pPr>
        <w:tabs>
          <w:tab w:val="left" w:pos="567"/>
        </w:tabs>
        <w:ind w:firstLine="567"/>
        <w:contextualSpacing/>
        <w:jc w:val="center"/>
        <w:rPr>
          <w:b/>
        </w:rPr>
      </w:pPr>
      <w:r w:rsidRPr="00617555">
        <w:t>К</w:t>
      </w:r>
      <w:r w:rsidR="009811A3" w:rsidRPr="00617555">
        <w:rPr>
          <w:b/>
        </w:rPr>
        <w:t>РИТЕРИИ И НОРМЫ ОЦЕНКИ ЗНА</w:t>
      </w:r>
      <w:r w:rsidR="007F6401" w:rsidRPr="00617555">
        <w:rPr>
          <w:b/>
        </w:rPr>
        <w:t>НИЙ,</w:t>
      </w:r>
    </w:p>
    <w:p w:rsidR="009811A3" w:rsidRPr="00617555" w:rsidRDefault="007F6401" w:rsidP="003C75F6">
      <w:pPr>
        <w:tabs>
          <w:tab w:val="left" w:pos="567"/>
        </w:tabs>
        <w:ind w:firstLine="567"/>
        <w:contextualSpacing/>
        <w:jc w:val="center"/>
        <w:rPr>
          <w:b/>
        </w:rPr>
      </w:pPr>
      <w:r w:rsidRPr="00617555">
        <w:rPr>
          <w:b/>
        </w:rPr>
        <w:t>УМЕНИЙ И НАВЫКОВ УЧАЩИХСЯ</w:t>
      </w:r>
    </w:p>
    <w:p w:rsidR="006438F4" w:rsidRPr="00617555" w:rsidRDefault="00876666" w:rsidP="009F2A17">
      <w:pPr>
        <w:widowControl w:val="0"/>
        <w:tabs>
          <w:tab w:val="left" w:pos="567"/>
        </w:tabs>
        <w:suppressAutoHyphens/>
        <w:autoSpaceDE w:val="0"/>
        <w:autoSpaceDN w:val="0"/>
        <w:ind w:firstLine="567"/>
        <w:contextualSpacing/>
        <w:jc w:val="left"/>
        <w:rPr>
          <w:rFonts w:eastAsia="DejaVu Sans"/>
          <w:b/>
          <w:bCs/>
          <w:i/>
          <w:kern w:val="3"/>
        </w:rPr>
      </w:pPr>
      <w:r w:rsidRPr="00617555">
        <w:rPr>
          <w:rFonts w:eastAsia="DejaVu Sans"/>
          <w:b/>
          <w:bCs/>
          <w:i/>
          <w:kern w:val="3"/>
        </w:rPr>
        <w:t>Виды и формы контроля</w:t>
      </w:r>
    </w:p>
    <w:p w:rsidR="007F6401" w:rsidRPr="00617555" w:rsidRDefault="007F6401" w:rsidP="009F2A17">
      <w:pPr>
        <w:widowControl w:val="0"/>
        <w:tabs>
          <w:tab w:val="left" w:pos="567"/>
        </w:tabs>
        <w:suppressAutoHyphens/>
        <w:autoSpaceDE w:val="0"/>
        <w:autoSpaceDN w:val="0"/>
        <w:ind w:firstLine="567"/>
        <w:contextualSpacing/>
        <w:rPr>
          <w:rFonts w:eastAsia="DejaVu Sans"/>
          <w:color w:val="000000"/>
          <w:kern w:val="3"/>
        </w:rPr>
      </w:pPr>
      <w:r w:rsidRPr="00617555">
        <w:rPr>
          <w:rFonts w:eastAsia="DejaVu Sans"/>
          <w:color w:val="000000"/>
          <w:kern w:val="3"/>
        </w:rPr>
        <w:t xml:space="preserve">Контроль знаний, умений и навыков учащихся - важнейший этап учебного процесса, выполняющий обучающую, проверочную, воспитательную и корректирующую функции. В структуре программы проверочные средства находятся в логической связи с содержанием учебного материала. Реализация механизма оценки уровня </w:t>
      </w:r>
      <w:proofErr w:type="spellStart"/>
      <w:r w:rsidRPr="00617555">
        <w:rPr>
          <w:rFonts w:eastAsia="DejaVu Sans"/>
          <w:color w:val="000000"/>
          <w:kern w:val="3"/>
        </w:rPr>
        <w:t>обученности</w:t>
      </w:r>
      <w:proofErr w:type="spellEnd"/>
      <w:r w:rsidRPr="00617555">
        <w:rPr>
          <w:rFonts w:eastAsia="DejaVu Sans"/>
          <w:color w:val="000000"/>
          <w:kern w:val="3"/>
        </w:rPr>
        <w:t xml:space="preserve">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виде требований к подготовке учащихся.</w:t>
      </w:r>
    </w:p>
    <w:p w:rsidR="007F6401" w:rsidRPr="00617555" w:rsidRDefault="007F6401" w:rsidP="00DE5E6D">
      <w:pPr>
        <w:widowControl w:val="0"/>
        <w:tabs>
          <w:tab w:val="left" w:pos="567"/>
        </w:tabs>
        <w:suppressAutoHyphens/>
        <w:autoSpaceDE w:val="0"/>
        <w:autoSpaceDN w:val="0"/>
        <w:ind w:firstLine="567"/>
        <w:rPr>
          <w:rFonts w:eastAsia="DejaVu Sans"/>
          <w:kern w:val="3"/>
        </w:rPr>
      </w:pPr>
      <w:r w:rsidRPr="00617555">
        <w:rPr>
          <w:rFonts w:eastAsia="DejaVu Sans"/>
          <w:kern w:val="3"/>
        </w:rPr>
        <w:t>Для контроля уровня достижений учащихся используются такие виды  контроля как: входной, текущий, тем</w:t>
      </w:r>
      <w:r w:rsidR="002B06D1" w:rsidRPr="00617555">
        <w:rPr>
          <w:rFonts w:eastAsia="DejaVu Sans"/>
          <w:kern w:val="3"/>
        </w:rPr>
        <w:t xml:space="preserve">атический, итоговый контроль. </w:t>
      </w:r>
      <w:r w:rsidRPr="00617555">
        <w:rPr>
          <w:rFonts w:eastAsia="DejaVu Sans"/>
          <w:kern w:val="3"/>
        </w:rPr>
        <w:t>Формы конт</w:t>
      </w:r>
      <w:r w:rsidR="00085EFF" w:rsidRPr="00617555">
        <w:rPr>
          <w:rFonts w:eastAsia="DejaVu Sans"/>
          <w:kern w:val="3"/>
        </w:rPr>
        <w:t xml:space="preserve">роля: контрольные работы, </w:t>
      </w:r>
      <w:r w:rsidRPr="00617555">
        <w:rPr>
          <w:rFonts w:eastAsia="DejaVu Sans"/>
          <w:kern w:val="3"/>
        </w:rPr>
        <w:t xml:space="preserve">самостоятельные работы, зачеты, </w:t>
      </w:r>
      <w:r w:rsidR="00A753AA" w:rsidRPr="00617555">
        <w:rPr>
          <w:rFonts w:eastAsia="DejaVu Sans"/>
          <w:kern w:val="3"/>
        </w:rPr>
        <w:t>физические диктанты</w:t>
      </w:r>
      <w:r w:rsidRPr="00617555">
        <w:rPr>
          <w:rFonts w:eastAsia="DejaVu Sans"/>
          <w:kern w:val="3"/>
        </w:rPr>
        <w:t>.</w:t>
      </w:r>
    </w:p>
    <w:p w:rsidR="007F6401" w:rsidRPr="00617555" w:rsidRDefault="007F6401" w:rsidP="00DE5E6D">
      <w:pPr>
        <w:widowControl w:val="0"/>
        <w:tabs>
          <w:tab w:val="left" w:pos="567"/>
        </w:tabs>
        <w:suppressAutoHyphens/>
        <w:autoSpaceDE w:val="0"/>
        <w:autoSpaceDN w:val="0"/>
        <w:ind w:firstLine="567"/>
        <w:rPr>
          <w:rFonts w:eastAsia="DejaVu Sans"/>
          <w:kern w:val="3"/>
        </w:rPr>
      </w:pPr>
      <w:r w:rsidRPr="00617555">
        <w:rPr>
          <w:rFonts w:eastAsia="DejaVu Sans"/>
          <w:kern w:val="3"/>
        </w:rPr>
        <w:t>Для текущего тематического контроля и оценки знаний в системе уроков предусмотрены уроки-зачеты, контрольные работы. Курс завершают уроки, позволяющие обобщить и систематизировать знания, а также применить умения и навыки на практике.</w:t>
      </w:r>
    </w:p>
    <w:p w:rsidR="007F6401" w:rsidRPr="00617555" w:rsidRDefault="007F6401" w:rsidP="00DE5E6D">
      <w:pPr>
        <w:widowControl w:val="0"/>
        <w:tabs>
          <w:tab w:val="left" w:pos="567"/>
        </w:tabs>
        <w:suppressAutoHyphens/>
        <w:autoSpaceDE w:val="0"/>
        <w:autoSpaceDN w:val="0"/>
        <w:ind w:firstLine="567"/>
        <w:rPr>
          <w:rFonts w:eastAsia="DejaVu Sans"/>
          <w:kern w:val="3"/>
        </w:rPr>
      </w:pPr>
      <w:r w:rsidRPr="00617555">
        <w:rPr>
          <w:rFonts w:eastAsia="DejaVu Sans"/>
          <w:kern w:val="3"/>
        </w:rPr>
        <w:t>При организации учебно-познавательной деятельности предполагается работа с дидактическим раздаточным материалом, где имеются вопросы и задания, в том числе в форме самостоятельных и проверочных работ, познавательных задач, карточ</w:t>
      </w:r>
      <w:r w:rsidR="00A753AA" w:rsidRPr="00617555">
        <w:rPr>
          <w:rFonts w:eastAsia="DejaVu Sans"/>
          <w:kern w:val="3"/>
        </w:rPr>
        <w:t>е</w:t>
      </w:r>
      <w:r w:rsidRPr="00617555">
        <w:rPr>
          <w:rFonts w:eastAsia="DejaVu Sans"/>
          <w:kern w:val="3"/>
        </w:rPr>
        <w:t>к-задани</w:t>
      </w:r>
      <w:r w:rsidR="00A753AA" w:rsidRPr="00617555">
        <w:rPr>
          <w:rFonts w:eastAsia="DejaVu Sans"/>
          <w:kern w:val="3"/>
        </w:rPr>
        <w:t>й</w:t>
      </w:r>
      <w:r w:rsidRPr="00617555">
        <w:rPr>
          <w:rFonts w:eastAsia="DejaVu Sans"/>
          <w:kern w:val="3"/>
        </w:rPr>
        <w:t>, творческих заданиях (рисунок, кроссворд).</w:t>
      </w:r>
    </w:p>
    <w:p w:rsidR="007F6401" w:rsidRPr="00617555" w:rsidRDefault="007F6401" w:rsidP="00DE5E6D">
      <w:pPr>
        <w:widowControl w:val="0"/>
        <w:suppressAutoHyphens/>
        <w:autoSpaceDE w:val="0"/>
        <w:autoSpaceDN w:val="0"/>
        <w:ind w:firstLine="567"/>
        <w:rPr>
          <w:rFonts w:eastAsia="DejaVu Sans"/>
          <w:kern w:val="3"/>
        </w:rPr>
      </w:pPr>
      <w:r w:rsidRPr="00617555">
        <w:rPr>
          <w:rFonts w:eastAsia="DejaVu Sans"/>
          <w:kern w:val="3"/>
        </w:rPr>
        <w:t xml:space="preserve">Все эти  задания выполняются как по ходу урока, так и даются </w:t>
      </w:r>
      <w:r w:rsidR="00A753AA" w:rsidRPr="00617555">
        <w:rPr>
          <w:rFonts w:eastAsia="DejaVu Sans"/>
          <w:kern w:val="3"/>
        </w:rPr>
        <w:t>как</w:t>
      </w:r>
      <w:r w:rsidRPr="00617555">
        <w:rPr>
          <w:rFonts w:eastAsia="DejaVu Sans"/>
          <w:kern w:val="3"/>
        </w:rPr>
        <w:t xml:space="preserve"> домашнее задание.</w:t>
      </w:r>
    </w:p>
    <w:p w:rsidR="007F6401" w:rsidRPr="00617555" w:rsidRDefault="007F6401" w:rsidP="00DE5E6D">
      <w:pPr>
        <w:widowControl w:val="0"/>
        <w:tabs>
          <w:tab w:val="left" w:pos="567"/>
        </w:tabs>
        <w:suppressAutoHyphens/>
        <w:autoSpaceDE w:val="0"/>
        <w:autoSpaceDN w:val="0"/>
        <w:ind w:firstLine="567"/>
        <w:rPr>
          <w:rFonts w:eastAsia="DejaVu Sans"/>
          <w:kern w:val="3"/>
        </w:rPr>
      </w:pPr>
      <w:r w:rsidRPr="00617555">
        <w:rPr>
          <w:rFonts w:eastAsia="DejaVu Sans"/>
          <w:kern w:val="3"/>
        </w:rPr>
        <w:t>По окончании курса проводится итоговая контрольная работа</w:t>
      </w:r>
      <w:r w:rsidR="002B06D1" w:rsidRPr="00617555">
        <w:rPr>
          <w:rFonts w:eastAsia="DejaVu Sans"/>
          <w:kern w:val="3"/>
        </w:rPr>
        <w:t>.</w:t>
      </w:r>
    </w:p>
    <w:p w:rsidR="009811A3" w:rsidRPr="00617555" w:rsidRDefault="00876666" w:rsidP="00DE5E6D">
      <w:pPr>
        <w:widowControl w:val="0"/>
        <w:tabs>
          <w:tab w:val="left" w:pos="567"/>
        </w:tabs>
        <w:autoSpaceDE w:val="0"/>
        <w:autoSpaceDN w:val="0"/>
        <w:adjustRightInd w:val="0"/>
        <w:ind w:firstLine="567"/>
        <w:rPr>
          <w:b/>
          <w:i/>
        </w:rPr>
      </w:pPr>
      <w:r w:rsidRPr="00617555">
        <w:rPr>
          <w:b/>
          <w:i/>
        </w:rPr>
        <w:t>Система оценивания устных и письменных работ учащихся по физике</w:t>
      </w:r>
    </w:p>
    <w:p w:rsidR="005A0301" w:rsidRPr="00617555" w:rsidRDefault="005A0301" w:rsidP="00DE5E6D">
      <w:pPr>
        <w:ind w:firstLine="567"/>
      </w:pPr>
      <w:r w:rsidRPr="00617555">
        <w:rPr>
          <w:b/>
        </w:rPr>
        <w:t>Оценка «5»</w:t>
      </w:r>
      <w:r w:rsidRPr="00617555">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5A0301" w:rsidRPr="00617555" w:rsidRDefault="005A0301" w:rsidP="00DE5E6D">
      <w:pPr>
        <w:ind w:firstLine="567"/>
      </w:pPr>
      <w:r w:rsidRPr="00617555">
        <w:rPr>
          <w:b/>
        </w:rPr>
        <w:t>Оценка «4»-</w:t>
      </w:r>
      <w:r w:rsidRPr="00617555">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5A0301" w:rsidRPr="00617555" w:rsidRDefault="005A0301" w:rsidP="00DE5E6D">
      <w:pPr>
        <w:ind w:firstLine="567"/>
      </w:pPr>
      <w:proofErr w:type="gramStart"/>
      <w:r w:rsidRPr="00617555">
        <w:rPr>
          <w:b/>
        </w:rPr>
        <w:t>Оценка «3»</w:t>
      </w:r>
      <w:r w:rsidRPr="00617555">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w:t>
      </w:r>
      <w:r w:rsidRPr="00617555">
        <w:lastRenderedPageBreak/>
        <w:t>требующих преобразования некоторых формул;</w:t>
      </w:r>
      <w:proofErr w:type="gramEnd"/>
      <w:r w:rsidRPr="00617555">
        <w:t xml:space="preserve"> </w:t>
      </w:r>
      <w:proofErr w:type="gramStart"/>
      <w:r w:rsidRPr="00617555">
        <w:t>допустил не более одной</w:t>
      </w:r>
      <w:proofErr w:type="gramEnd"/>
      <w:r w:rsidRPr="00617555">
        <w:t xml:space="preserve">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5A0301" w:rsidRPr="00617555" w:rsidRDefault="005A0301" w:rsidP="00DE5E6D">
      <w:pPr>
        <w:ind w:firstLine="567"/>
      </w:pPr>
      <w:r w:rsidRPr="00617555">
        <w:rPr>
          <w:b/>
        </w:rPr>
        <w:t>Оценка «2»</w:t>
      </w:r>
      <w:r w:rsidRPr="00617555">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5A0301" w:rsidRPr="00617555" w:rsidRDefault="005A0301" w:rsidP="00DE5E6D">
      <w:pPr>
        <w:ind w:firstLine="567"/>
      </w:pPr>
      <w:r w:rsidRPr="00617555">
        <w:rPr>
          <w:b/>
        </w:rPr>
        <w:t>Оценка «1»</w:t>
      </w:r>
      <w:r w:rsidRPr="00617555">
        <w:t xml:space="preserve"> ставится в том случае, если ученик не может ответить ни на один из поставленных вопросов.</w:t>
      </w:r>
    </w:p>
    <w:p w:rsidR="003C75F6" w:rsidRPr="00617555" w:rsidRDefault="003C75F6" w:rsidP="00876666">
      <w:pPr>
        <w:widowControl w:val="0"/>
        <w:tabs>
          <w:tab w:val="left" w:pos="567"/>
        </w:tabs>
        <w:autoSpaceDE w:val="0"/>
        <w:autoSpaceDN w:val="0"/>
        <w:adjustRightInd w:val="0"/>
        <w:ind w:firstLine="567"/>
        <w:rPr>
          <w:b/>
          <w:i/>
        </w:rPr>
      </w:pPr>
    </w:p>
    <w:p w:rsidR="003C75F6" w:rsidRPr="00617555" w:rsidRDefault="003C75F6" w:rsidP="00876666">
      <w:pPr>
        <w:widowControl w:val="0"/>
        <w:tabs>
          <w:tab w:val="left" w:pos="567"/>
        </w:tabs>
        <w:autoSpaceDE w:val="0"/>
        <w:autoSpaceDN w:val="0"/>
        <w:adjustRightInd w:val="0"/>
        <w:ind w:firstLine="567"/>
        <w:rPr>
          <w:b/>
          <w:i/>
        </w:rPr>
      </w:pPr>
    </w:p>
    <w:p w:rsidR="00876666" w:rsidRPr="00617555" w:rsidRDefault="00876666" w:rsidP="00876666">
      <w:pPr>
        <w:widowControl w:val="0"/>
        <w:tabs>
          <w:tab w:val="left" w:pos="567"/>
        </w:tabs>
        <w:autoSpaceDE w:val="0"/>
        <w:autoSpaceDN w:val="0"/>
        <w:adjustRightInd w:val="0"/>
        <w:ind w:firstLine="567"/>
        <w:rPr>
          <w:b/>
          <w:i/>
        </w:rPr>
      </w:pPr>
      <w:r w:rsidRPr="00617555">
        <w:rPr>
          <w:b/>
          <w:i/>
        </w:rPr>
        <w:t xml:space="preserve">Система оценивания письменных контрольных работ учащихся </w:t>
      </w:r>
    </w:p>
    <w:p w:rsidR="005A0301" w:rsidRPr="00617555" w:rsidRDefault="005A0301" w:rsidP="00DE5E6D">
      <w:pPr>
        <w:ind w:firstLine="567"/>
      </w:pPr>
      <w:r w:rsidRPr="00617555">
        <w:rPr>
          <w:b/>
        </w:rPr>
        <w:t>Оценка «5»</w:t>
      </w:r>
      <w:r w:rsidRPr="00617555">
        <w:t xml:space="preserve"> ставится за работу, выполненную полностью без ошибок и недочётов.</w:t>
      </w:r>
    </w:p>
    <w:p w:rsidR="005A0301" w:rsidRPr="00617555" w:rsidRDefault="005A0301" w:rsidP="00DE5E6D">
      <w:pPr>
        <w:ind w:firstLine="567"/>
      </w:pPr>
      <w:r w:rsidRPr="00617555">
        <w:rPr>
          <w:b/>
        </w:rPr>
        <w:t>Оценка «4»</w:t>
      </w:r>
      <w:r w:rsidRPr="00617555">
        <w:t xml:space="preserve"> ставится за работу, выполненную полностью, но при наличии в ней не более одной негрубой ошибки и одного недочёта, не более трёх недочётов.</w:t>
      </w:r>
    </w:p>
    <w:p w:rsidR="005A0301" w:rsidRPr="00617555" w:rsidRDefault="005A0301" w:rsidP="00DE5E6D">
      <w:pPr>
        <w:ind w:firstLine="567"/>
      </w:pPr>
      <w:r w:rsidRPr="00617555">
        <w:rPr>
          <w:b/>
        </w:rPr>
        <w:t>Оценка «3»</w:t>
      </w:r>
      <w:r w:rsidRPr="00617555">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5A0301" w:rsidRPr="00617555" w:rsidRDefault="005A0301" w:rsidP="00DE5E6D">
      <w:pPr>
        <w:ind w:firstLine="567"/>
      </w:pPr>
      <w:r w:rsidRPr="00617555">
        <w:rPr>
          <w:b/>
        </w:rPr>
        <w:t>Оценка «2»</w:t>
      </w:r>
      <w:r w:rsidRPr="00617555">
        <w:t xml:space="preserve"> ставится, если число ошибок и недочётов превысило норму для оценки «3» или правильно выполнено менее 2/3 всей работы.</w:t>
      </w:r>
    </w:p>
    <w:p w:rsidR="005A0301" w:rsidRPr="00617555" w:rsidRDefault="005A0301" w:rsidP="00DE5E6D">
      <w:pPr>
        <w:ind w:firstLine="567"/>
      </w:pPr>
      <w:r w:rsidRPr="00617555">
        <w:rPr>
          <w:b/>
        </w:rPr>
        <w:t>Оценка «1»</w:t>
      </w:r>
      <w:r w:rsidRPr="00617555">
        <w:t xml:space="preserve"> ставится, если ученик совсем не выполнил ни одного задания.</w:t>
      </w:r>
    </w:p>
    <w:p w:rsidR="00876666" w:rsidRPr="00617555" w:rsidRDefault="00876666" w:rsidP="00876666">
      <w:pPr>
        <w:widowControl w:val="0"/>
        <w:tabs>
          <w:tab w:val="left" w:pos="567"/>
        </w:tabs>
        <w:autoSpaceDE w:val="0"/>
        <w:autoSpaceDN w:val="0"/>
        <w:adjustRightInd w:val="0"/>
        <w:ind w:firstLine="567"/>
        <w:rPr>
          <w:b/>
          <w:i/>
        </w:rPr>
      </w:pPr>
      <w:r w:rsidRPr="00617555">
        <w:rPr>
          <w:b/>
          <w:i/>
        </w:rPr>
        <w:t xml:space="preserve">Система оценивания лабораторных и практических работ </w:t>
      </w:r>
    </w:p>
    <w:p w:rsidR="005A0301" w:rsidRPr="00617555" w:rsidRDefault="005A0301" w:rsidP="00DE5E6D">
      <w:pPr>
        <w:ind w:firstLine="567"/>
      </w:pPr>
      <w:proofErr w:type="gramStart"/>
      <w:r w:rsidRPr="00617555">
        <w:rPr>
          <w:b/>
        </w:rPr>
        <w:t>Оценка «5»</w:t>
      </w:r>
      <w:r w:rsidRPr="00617555">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617555">
        <w:t xml:space="preserve"> правильно выполняет анализ погрешностей.</w:t>
      </w:r>
    </w:p>
    <w:p w:rsidR="005A0301" w:rsidRPr="00617555" w:rsidRDefault="005A0301" w:rsidP="00DE5E6D">
      <w:pPr>
        <w:ind w:firstLine="567"/>
      </w:pPr>
      <w:r w:rsidRPr="00617555">
        <w:rPr>
          <w:b/>
        </w:rPr>
        <w:t>Оценка «4»</w:t>
      </w:r>
      <w:r w:rsidRPr="00617555">
        <w:t xml:space="preserve"> ставится, если выполнены требования к оценке «5», но было допущено два-три недочёта, не более одной негрубой ошибки и одного недочёта.</w:t>
      </w:r>
    </w:p>
    <w:p w:rsidR="005A0301" w:rsidRPr="00617555" w:rsidRDefault="005A0301" w:rsidP="00DE5E6D">
      <w:pPr>
        <w:ind w:firstLine="567"/>
      </w:pPr>
      <w:r w:rsidRPr="00617555">
        <w:rPr>
          <w:b/>
        </w:rPr>
        <w:t>Оценка «3»</w:t>
      </w:r>
      <w:r w:rsidRPr="00617555">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5A0301" w:rsidRPr="00617555" w:rsidRDefault="005A0301" w:rsidP="00DE5E6D">
      <w:pPr>
        <w:ind w:firstLine="567"/>
      </w:pPr>
      <w:r w:rsidRPr="00617555">
        <w:rPr>
          <w:b/>
        </w:rPr>
        <w:t>Оценка «2»</w:t>
      </w:r>
      <w:r w:rsidRPr="00617555">
        <w:t xml:space="preserve">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5A0301" w:rsidRPr="00617555" w:rsidRDefault="005A0301" w:rsidP="00DE5E6D">
      <w:pPr>
        <w:ind w:firstLine="567"/>
      </w:pPr>
      <w:r w:rsidRPr="00617555">
        <w:rPr>
          <w:b/>
        </w:rPr>
        <w:t>Оценка «1»</w:t>
      </w:r>
      <w:r w:rsidRPr="00617555">
        <w:t xml:space="preserve"> ставится, если учащийся совсем не выполнил работу.</w:t>
      </w:r>
    </w:p>
    <w:p w:rsidR="005A0301" w:rsidRPr="00617555" w:rsidRDefault="005A0301" w:rsidP="00DE5E6D">
      <w:pPr>
        <w:ind w:firstLine="567"/>
        <w:rPr>
          <w:b/>
          <w:i/>
        </w:rPr>
      </w:pPr>
      <w:r w:rsidRPr="00617555">
        <w:rPr>
          <w:b/>
          <w:i/>
        </w:rPr>
        <w:t>Во всех случаях оценка снижается, если ученик не соблюдал правила техники безопасности.</w:t>
      </w:r>
    </w:p>
    <w:p w:rsidR="00876666" w:rsidRPr="00617555" w:rsidRDefault="00876666" w:rsidP="00DE5E6D">
      <w:pPr>
        <w:ind w:firstLine="567"/>
        <w:rPr>
          <w:b/>
        </w:rPr>
      </w:pPr>
      <w:r w:rsidRPr="00617555">
        <w:rPr>
          <w:b/>
        </w:rPr>
        <w:t>Перечень ошибок</w:t>
      </w:r>
    </w:p>
    <w:p w:rsidR="005A0301" w:rsidRPr="00617555" w:rsidRDefault="005A0301" w:rsidP="00DE5E6D">
      <w:pPr>
        <w:ind w:firstLine="567"/>
      </w:pPr>
      <w:r w:rsidRPr="00617555">
        <w:rPr>
          <w:b/>
          <w:i/>
        </w:rPr>
        <w:t>Грубые ошибки</w:t>
      </w:r>
    </w:p>
    <w:p w:rsidR="005A0301" w:rsidRPr="00617555" w:rsidRDefault="005A0301" w:rsidP="00876666">
      <w:pPr>
        <w:numPr>
          <w:ilvl w:val="0"/>
          <w:numId w:val="44"/>
        </w:numPr>
        <w:ind w:left="0" w:firstLine="0"/>
      </w:pPr>
      <w:r w:rsidRPr="00617555">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5A0301" w:rsidRPr="00617555" w:rsidRDefault="005A0301" w:rsidP="00876666">
      <w:pPr>
        <w:numPr>
          <w:ilvl w:val="0"/>
          <w:numId w:val="44"/>
        </w:numPr>
        <w:ind w:left="0" w:firstLine="0"/>
      </w:pPr>
      <w:r w:rsidRPr="00617555">
        <w:t xml:space="preserve">Неумение выделить в ответе главное. </w:t>
      </w:r>
    </w:p>
    <w:p w:rsidR="005A0301" w:rsidRPr="00617555" w:rsidRDefault="005A0301" w:rsidP="00876666">
      <w:pPr>
        <w:numPr>
          <w:ilvl w:val="0"/>
          <w:numId w:val="44"/>
        </w:numPr>
        <w:ind w:left="0" w:firstLine="0"/>
      </w:pPr>
      <w:r w:rsidRPr="00617555">
        <w:t xml:space="preserve">Неумение применять знания для решения задач и объяснения физических явлений. </w:t>
      </w:r>
    </w:p>
    <w:p w:rsidR="005A0301" w:rsidRPr="00617555" w:rsidRDefault="005A0301" w:rsidP="00876666">
      <w:pPr>
        <w:numPr>
          <w:ilvl w:val="0"/>
          <w:numId w:val="44"/>
        </w:numPr>
        <w:ind w:left="0" w:firstLine="0"/>
      </w:pPr>
      <w:r w:rsidRPr="00617555">
        <w:lastRenderedPageBreak/>
        <w:t xml:space="preserve">Неумение читать и строить графики и принципиальные схемы. </w:t>
      </w:r>
    </w:p>
    <w:p w:rsidR="005A0301" w:rsidRPr="00617555" w:rsidRDefault="005A0301" w:rsidP="00876666">
      <w:pPr>
        <w:numPr>
          <w:ilvl w:val="0"/>
          <w:numId w:val="44"/>
        </w:numPr>
        <w:ind w:left="0" w:firstLine="0"/>
      </w:pPr>
      <w:r w:rsidRPr="00617555">
        <w:t xml:space="preserve">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5A0301" w:rsidRPr="00617555" w:rsidRDefault="005A0301" w:rsidP="00876666">
      <w:pPr>
        <w:numPr>
          <w:ilvl w:val="0"/>
          <w:numId w:val="44"/>
        </w:numPr>
        <w:ind w:left="0" w:firstLine="0"/>
      </w:pPr>
      <w:r w:rsidRPr="00617555">
        <w:t xml:space="preserve">Небрежное отношение к лабораторному оборудованию и измерительным приборам. </w:t>
      </w:r>
    </w:p>
    <w:p w:rsidR="005A0301" w:rsidRPr="00617555" w:rsidRDefault="005A0301" w:rsidP="00876666">
      <w:pPr>
        <w:numPr>
          <w:ilvl w:val="0"/>
          <w:numId w:val="44"/>
        </w:numPr>
        <w:ind w:left="0" w:firstLine="0"/>
      </w:pPr>
      <w:r w:rsidRPr="00617555">
        <w:t xml:space="preserve">Неумение определить показание измерительного прибора. </w:t>
      </w:r>
    </w:p>
    <w:p w:rsidR="005A0301" w:rsidRPr="00617555" w:rsidRDefault="005A0301" w:rsidP="00876666">
      <w:pPr>
        <w:numPr>
          <w:ilvl w:val="0"/>
          <w:numId w:val="44"/>
        </w:numPr>
        <w:ind w:left="0" w:firstLine="0"/>
      </w:pPr>
      <w:r w:rsidRPr="00617555">
        <w:t>Нарушение требований правил безопасного труда при выполнении эксперимента.</w:t>
      </w:r>
    </w:p>
    <w:p w:rsidR="005A0301" w:rsidRPr="00617555" w:rsidRDefault="005A0301" w:rsidP="00DE5E6D">
      <w:pPr>
        <w:ind w:firstLine="567"/>
      </w:pPr>
      <w:r w:rsidRPr="00617555">
        <w:rPr>
          <w:b/>
          <w:i/>
        </w:rPr>
        <w:t>Негрубые ошибки</w:t>
      </w:r>
    </w:p>
    <w:p w:rsidR="005A0301" w:rsidRPr="00617555" w:rsidRDefault="005A0301" w:rsidP="00876666">
      <w:pPr>
        <w:numPr>
          <w:ilvl w:val="0"/>
          <w:numId w:val="45"/>
        </w:numPr>
        <w:ind w:left="0" w:firstLine="0"/>
      </w:pPr>
      <w:r w:rsidRPr="00617555">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5A0301" w:rsidRPr="00617555" w:rsidRDefault="005A0301" w:rsidP="00876666">
      <w:pPr>
        <w:numPr>
          <w:ilvl w:val="0"/>
          <w:numId w:val="45"/>
        </w:numPr>
        <w:ind w:left="0" w:firstLine="0"/>
      </w:pPr>
      <w:r w:rsidRPr="00617555">
        <w:t xml:space="preserve">Ошибки в условных обозначениях на принципиальных схемах, неточности чертежей, графиков, схем. </w:t>
      </w:r>
    </w:p>
    <w:p w:rsidR="005A0301" w:rsidRPr="00617555" w:rsidRDefault="005A0301" w:rsidP="00876666">
      <w:pPr>
        <w:numPr>
          <w:ilvl w:val="0"/>
          <w:numId w:val="45"/>
        </w:numPr>
        <w:ind w:left="0" w:firstLine="0"/>
      </w:pPr>
      <w:r w:rsidRPr="00617555">
        <w:t xml:space="preserve">Пропуск или неточное написание наименований единиц физических величин. </w:t>
      </w:r>
    </w:p>
    <w:p w:rsidR="005A0301" w:rsidRPr="00617555" w:rsidRDefault="005A0301" w:rsidP="00876666">
      <w:pPr>
        <w:numPr>
          <w:ilvl w:val="0"/>
          <w:numId w:val="45"/>
        </w:numPr>
        <w:ind w:left="0" w:firstLine="0"/>
      </w:pPr>
      <w:r w:rsidRPr="00617555">
        <w:t>Нерациональный выбор хода решения.</w:t>
      </w:r>
    </w:p>
    <w:p w:rsidR="005A0301" w:rsidRPr="00617555" w:rsidRDefault="005A0301" w:rsidP="00DE5E6D">
      <w:pPr>
        <w:ind w:firstLine="567"/>
      </w:pPr>
      <w:r w:rsidRPr="00617555">
        <w:rPr>
          <w:b/>
          <w:i/>
        </w:rPr>
        <w:t>Недочёты</w:t>
      </w:r>
    </w:p>
    <w:p w:rsidR="005A0301" w:rsidRPr="00617555" w:rsidRDefault="005A0301" w:rsidP="00876666">
      <w:pPr>
        <w:numPr>
          <w:ilvl w:val="0"/>
          <w:numId w:val="46"/>
        </w:numPr>
        <w:ind w:left="0" w:firstLine="0"/>
      </w:pPr>
      <w:r w:rsidRPr="00617555">
        <w:t xml:space="preserve">Нерациональные записи при вычислениях, нерациональные приёмы в вычислении, преобразовании и решении задач. </w:t>
      </w:r>
    </w:p>
    <w:p w:rsidR="005A0301" w:rsidRPr="00617555" w:rsidRDefault="005A0301" w:rsidP="00876666">
      <w:pPr>
        <w:numPr>
          <w:ilvl w:val="0"/>
          <w:numId w:val="46"/>
        </w:numPr>
        <w:ind w:left="0" w:firstLine="0"/>
      </w:pPr>
      <w:r w:rsidRPr="00617555">
        <w:t xml:space="preserve">Арифметические ошибки в вычислениях, если эти ошибки грубо не искажают реальность полученного результата. </w:t>
      </w:r>
    </w:p>
    <w:p w:rsidR="005A0301" w:rsidRPr="00617555" w:rsidRDefault="005A0301" w:rsidP="00876666">
      <w:pPr>
        <w:numPr>
          <w:ilvl w:val="0"/>
          <w:numId w:val="46"/>
        </w:numPr>
        <w:ind w:left="0" w:firstLine="0"/>
      </w:pPr>
      <w:r w:rsidRPr="00617555">
        <w:t xml:space="preserve">Отдельные погрешности в формулировке вопроса или ответа. </w:t>
      </w:r>
    </w:p>
    <w:p w:rsidR="005A0301" w:rsidRPr="00617555" w:rsidRDefault="005A0301" w:rsidP="00876666">
      <w:pPr>
        <w:numPr>
          <w:ilvl w:val="0"/>
          <w:numId w:val="46"/>
        </w:numPr>
        <w:ind w:left="0" w:firstLine="0"/>
      </w:pPr>
      <w:r w:rsidRPr="00617555">
        <w:t xml:space="preserve">Небрежное выполнение записей, чертежей, схем, графиков. </w:t>
      </w:r>
    </w:p>
    <w:p w:rsidR="005A0301" w:rsidRPr="00617555" w:rsidRDefault="005A0301" w:rsidP="00876666">
      <w:pPr>
        <w:numPr>
          <w:ilvl w:val="0"/>
          <w:numId w:val="46"/>
        </w:numPr>
        <w:ind w:left="0" w:firstLine="0"/>
      </w:pPr>
      <w:r w:rsidRPr="00617555">
        <w:t xml:space="preserve">Орфографические и пунктуационные ошибки. </w:t>
      </w:r>
    </w:p>
    <w:p w:rsidR="009811A3" w:rsidRPr="00617555" w:rsidRDefault="009811A3" w:rsidP="00DE5E6D">
      <w:pPr>
        <w:widowControl w:val="0"/>
        <w:shd w:val="clear" w:color="auto" w:fill="FFFFFF"/>
        <w:tabs>
          <w:tab w:val="left" w:pos="567"/>
        </w:tabs>
        <w:autoSpaceDE w:val="0"/>
        <w:autoSpaceDN w:val="0"/>
        <w:adjustRightInd w:val="0"/>
        <w:spacing w:before="5"/>
        <w:ind w:firstLine="567"/>
        <w:rPr>
          <w:color w:val="000000"/>
        </w:rPr>
      </w:pPr>
      <w:r w:rsidRPr="00617555">
        <w:rPr>
          <w:b/>
          <w:i/>
        </w:rPr>
        <w:t>Система оценивания для детей с ЗПР ничем не отличается от системы оценивания приведённой выше</w:t>
      </w:r>
      <w:r w:rsidRPr="00617555">
        <w:t xml:space="preserve">, поэтому </w:t>
      </w:r>
      <w:r w:rsidRPr="00617555">
        <w:rPr>
          <w:color w:val="000000"/>
        </w:rPr>
        <w:t xml:space="preserve"> похвала и поощрение - это тоже большая движущая сила в обучении детей данной категории. Важно, чтобы ребенок поверил в свои силы, испытал радость от успеха в учении.</w:t>
      </w:r>
    </w:p>
    <w:p w:rsidR="009A427A" w:rsidRPr="00617555" w:rsidRDefault="009A427A" w:rsidP="00DE5E6D">
      <w:pPr>
        <w:widowControl w:val="0"/>
        <w:shd w:val="clear" w:color="auto" w:fill="FFFFFF"/>
        <w:autoSpaceDE w:val="0"/>
        <w:autoSpaceDN w:val="0"/>
        <w:adjustRightInd w:val="0"/>
        <w:spacing w:before="5"/>
        <w:ind w:firstLine="567"/>
        <w:rPr>
          <w:color w:val="000000"/>
        </w:rPr>
      </w:pPr>
    </w:p>
    <w:p w:rsidR="00E61B19" w:rsidRPr="00617555" w:rsidRDefault="00E61B19" w:rsidP="00DE5E6D">
      <w:pPr>
        <w:widowControl w:val="0"/>
        <w:shd w:val="clear" w:color="auto" w:fill="FFFFFF"/>
        <w:autoSpaceDE w:val="0"/>
        <w:autoSpaceDN w:val="0"/>
        <w:adjustRightInd w:val="0"/>
        <w:spacing w:before="5"/>
        <w:ind w:firstLine="567"/>
        <w:rPr>
          <w:color w:val="000000"/>
        </w:rPr>
      </w:pPr>
    </w:p>
    <w:p w:rsidR="00E61B19" w:rsidRPr="00617555" w:rsidRDefault="00E61B19"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876666" w:rsidRPr="00617555" w:rsidRDefault="00876666" w:rsidP="00DE5E6D">
      <w:pPr>
        <w:widowControl w:val="0"/>
        <w:shd w:val="clear" w:color="auto" w:fill="FFFFFF"/>
        <w:autoSpaceDE w:val="0"/>
        <w:autoSpaceDN w:val="0"/>
        <w:adjustRightInd w:val="0"/>
        <w:spacing w:before="5"/>
        <w:ind w:firstLine="567"/>
        <w:rPr>
          <w:color w:val="000000"/>
        </w:rPr>
      </w:pPr>
    </w:p>
    <w:p w:rsidR="00E61B19" w:rsidRPr="00617555" w:rsidRDefault="00E61B19" w:rsidP="00DE5E6D">
      <w:pPr>
        <w:widowControl w:val="0"/>
        <w:shd w:val="clear" w:color="auto" w:fill="FFFFFF"/>
        <w:autoSpaceDE w:val="0"/>
        <w:autoSpaceDN w:val="0"/>
        <w:adjustRightInd w:val="0"/>
        <w:spacing w:before="5"/>
        <w:ind w:firstLine="567"/>
        <w:rPr>
          <w:color w:val="000000"/>
        </w:rPr>
      </w:pPr>
    </w:p>
    <w:p w:rsidR="00E61B19" w:rsidRPr="00617555" w:rsidRDefault="00E61B19" w:rsidP="00DE5E6D">
      <w:pPr>
        <w:widowControl w:val="0"/>
        <w:shd w:val="clear" w:color="auto" w:fill="FFFFFF"/>
        <w:autoSpaceDE w:val="0"/>
        <w:autoSpaceDN w:val="0"/>
        <w:adjustRightInd w:val="0"/>
        <w:spacing w:before="5"/>
        <w:ind w:firstLine="567"/>
        <w:rPr>
          <w:color w:val="000000"/>
        </w:rPr>
      </w:pPr>
    </w:p>
    <w:p w:rsidR="00E61B19" w:rsidRPr="00617555" w:rsidRDefault="00876666" w:rsidP="00DE5E6D">
      <w:pPr>
        <w:spacing w:line="276" w:lineRule="auto"/>
        <w:ind w:firstLine="567"/>
        <w:jc w:val="center"/>
        <w:rPr>
          <w:b/>
        </w:rPr>
      </w:pPr>
      <w:r w:rsidRPr="00617555">
        <w:rPr>
          <w:b/>
        </w:rPr>
        <w:t>КАЛЕНДАРНО-ТЕМАТИЧЕСКОЕ ПЛАНИРОВАНИЕ</w:t>
      </w:r>
    </w:p>
    <w:tbl>
      <w:tblPr>
        <w:tblW w:w="10314" w:type="dxa"/>
        <w:tblInd w:w="-176" w:type="dxa"/>
        <w:tblLayout w:type="fixed"/>
        <w:tblLook w:val="0000" w:firstRow="0" w:lastRow="0" w:firstColumn="0" w:lastColumn="0" w:noHBand="0" w:noVBand="0"/>
      </w:tblPr>
      <w:tblGrid>
        <w:gridCol w:w="993"/>
        <w:gridCol w:w="5919"/>
        <w:gridCol w:w="1134"/>
        <w:gridCol w:w="1134"/>
        <w:gridCol w:w="1134"/>
      </w:tblGrid>
      <w:tr w:rsidR="00E61B19" w:rsidRPr="00617555" w:rsidTr="00876666">
        <w:trPr>
          <w:cantSplit/>
          <w:trHeight w:hRule="exact" w:val="493"/>
        </w:trPr>
        <w:tc>
          <w:tcPr>
            <w:tcW w:w="993" w:type="dxa"/>
            <w:vMerge w:val="restart"/>
            <w:tcBorders>
              <w:top w:val="single" w:sz="4" w:space="0" w:color="000000"/>
              <w:left w:val="single" w:sz="4" w:space="0" w:color="000000"/>
            </w:tcBorders>
          </w:tcPr>
          <w:p w:rsidR="00E61B19" w:rsidRPr="00617555" w:rsidRDefault="00E61B19" w:rsidP="00876666">
            <w:pPr>
              <w:snapToGrid w:val="0"/>
              <w:spacing w:line="276" w:lineRule="auto"/>
              <w:ind w:left="-75" w:hanging="33"/>
              <w:jc w:val="left"/>
              <w:rPr>
                <w:b/>
              </w:rPr>
            </w:pPr>
            <w:r w:rsidRPr="00617555">
              <w:rPr>
                <w:b/>
              </w:rPr>
              <w:t>№</w:t>
            </w:r>
          </w:p>
          <w:p w:rsidR="00E61B19" w:rsidRPr="00617555" w:rsidRDefault="00E61B19" w:rsidP="00876666">
            <w:pPr>
              <w:spacing w:line="276" w:lineRule="auto"/>
              <w:ind w:hanging="33"/>
              <w:jc w:val="left"/>
              <w:rPr>
                <w:b/>
              </w:rPr>
            </w:pPr>
            <w:r w:rsidRPr="00617555">
              <w:rPr>
                <w:b/>
              </w:rPr>
              <w:t>п\</w:t>
            </w:r>
            <w:proofErr w:type="gramStart"/>
            <w:r w:rsidRPr="00617555">
              <w:rPr>
                <w:b/>
              </w:rPr>
              <w:t>п</w:t>
            </w:r>
            <w:proofErr w:type="gramEnd"/>
          </w:p>
        </w:tc>
        <w:tc>
          <w:tcPr>
            <w:tcW w:w="5919" w:type="dxa"/>
            <w:vMerge w:val="restart"/>
            <w:tcBorders>
              <w:top w:val="single" w:sz="4" w:space="0" w:color="000000"/>
              <w:left w:val="single" w:sz="4" w:space="0" w:color="000000"/>
            </w:tcBorders>
          </w:tcPr>
          <w:p w:rsidR="00E61B19" w:rsidRPr="00617555" w:rsidRDefault="00E61B19" w:rsidP="00876666">
            <w:pPr>
              <w:snapToGrid w:val="0"/>
              <w:spacing w:line="276" w:lineRule="auto"/>
              <w:ind w:firstLine="567"/>
              <w:jc w:val="left"/>
              <w:rPr>
                <w:b/>
              </w:rPr>
            </w:pPr>
            <w:r w:rsidRPr="00617555">
              <w:rPr>
                <w:b/>
              </w:rPr>
              <w:t>Тема урока</w:t>
            </w:r>
          </w:p>
        </w:tc>
        <w:tc>
          <w:tcPr>
            <w:tcW w:w="2268" w:type="dxa"/>
            <w:gridSpan w:val="2"/>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rPr>
                <w:b/>
              </w:rPr>
            </w:pPr>
            <w:r w:rsidRPr="00617555">
              <w:rPr>
                <w:b/>
              </w:rPr>
              <w:t xml:space="preserve">Дата </w:t>
            </w:r>
          </w:p>
        </w:tc>
        <w:tc>
          <w:tcPr>
            <w:tcW w:w="1134" w:type="dxa"/>
            <w:vMerge w:val="restart"/>
            <w:tcBorders>
              <w:top w:val="single" w:sz="4" w:space="0" w:color="000000"/>
              <w:left w:val="single" w:sz="4" w:space="0" w:color="000000"/>
              <w:right w:val="single" w:sz="4" w:space="0" w:color="000000"/>
            </w:tcBorders>
          </w:tcPr>
          <w:p w:rsidR="00E61B19" w:rsidRPr="00617555" w:rsidRDefault="00E61B19" w:rsidP="00876666">
            <w:pPr>
              <w:snapToGrid w:val="0"/>
              <w:spacing w:line="276" w:lineRule="auto"/>
              <w:jc w:val="left"/>
              <w:rPr>
                <w:b/>
              </w:rPr>
            </w:pPr>
            <w:r w:rsidRPr="00617555">
              <w:rPr>
                <w:b/>
              </w:rPr>
              <w:t>Примечание</w:t>
            </w:r>
          </w:p>
        </w:tc>
      </w:tr>
      <w:tr w:rsidR="00E61B19" w:rsidRPr="00617555" w:rsidTr="00876666">
        <w:trPr>
          <w:cantSplit/>
          <w:trHeight w:hRule="exact" w:val="433"/>
        </w:trPr>
        <w:tc>
          <w:tcPr>
            <w:tcW w:w="993" w:type="dxa"/>
            <w:vMerge/>
            <w:tcBorders>
              <w:left w:val="single" w:sz="4" w:space="0" w:color="000000"/>
              <w:bottom w:val="single" w:sz="4" w:space="0" w:color="000000"/>
            </w:tcBorders>
          </w:tcPr>
          <w:p w:rsidR="00E61B19" w:rsidRPr="00617555" w:rsidRDefault="00E61B19" w:rsidP="00876666">
            <w:pPr>
              <w:snapToGrid w:val="0"/>
              <w:spacing w:line="276" w:lineRule="auto"/>
              <w:ind w:left="-75" w:firstLine="567"/>
              <w:jc w:val="left"/>
              <w:rPr>
                <w:b/>
              </w:rPr>
            </w:pPr>
          </w:p>
        </w:tc>
        <w:tc>
          <w:tcPr>
            <w:tcW w:w="5919" w:type="dxa"/>
            <w:vMerge/>
            <w:tcBorders>
              <w:left w:val="single" w:sz="4" w:space="0" w:color="000000"/>
              <w:bottom w:val="single" w:sz="4" w:space="0" w:color="000000"/>
            </w:tcBorders>
          </w:tcPr>
          <w:p w:rsidR="00E61B19" w:rsidRPr="00617555" w:rsidRDefault="00E61B19" w:rsidP="00876666">
            <w:pPr>
              <w:snapToGrid w:val="0"/>
              <w:spacing w:line="276" w:lineRule="auto"/>
              <w:ind w:firstLine="567"/>
              <w:jc w:val="left"/>
              <w:rPr>
                <w:b/>
              </w:rPr>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center"/>
              <w:rPr>
                <w:b/>
              </w:rPr>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rPr>
                <w:b/>
              </w:rPr>
            </w:pPr>
          </w:p>
        </w:tc>
        <w:tc>
          <w:tcPr>
            <w:tcW w:w="1134" w:type="dxa"/>
            <w:vMerge/>
            <w:tcBorders>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rPr>
                <w:b/>
              </w:rPr>
            </w:pPr>
          </w:p>
        </w:tc>
      </w:tr>
      <w:tr w:rsidR="00E61B19" w:rsidRPr="00617555" w:rsidTr="00876666">
        <w:trPr>
          <w:cantSplit/>
          <w:trHeight w:hRule="exact" w:val="433"/>
        </w:trPr>
        <w:tc>
          <w:tcPr>
            <w:tcW w:w="10314" w:type="dxa"/>
            <w:gridSpan w:val="5"/>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center"/>
              <w:rPr>
                <w:b/>
              </w:rPr>
            </w:pPr>
            <w:r w:rsidRPr="00617555">
              <w:rPr>
                <w:b/>
              </w:rPr>
              <w:t>Тепловые явления (12 часов)</w:t>
            </w:r>
          </w:p>
        </w:tc>
      </w:tr>
      <w:tr w:rsidR="00E61B19" w:rsidRPr="00617555" w:rsidTr="009F2A17">
        <w:trPr>
          <w:cantSplit/>
          <w:trHeight w:hRule="exact" w:val="139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w:t>
            </w:r>
          </w:p>
        </w:tc>
        <w:tc>
          <w:tcPr>
            <w:tcW w:w="5919" w:type="dxa"/>
            <w:tcBorders>
              <w:top w:val="single" w:sz="4" w:space="0" w:color="000000"/>
              <w:left w:val="single" w:sz="4" w:space="0" w:color="000000"/>
              <w:bottom w:val="single" w:sz="4" w:space="0" w:color="000000"/>
            </w:tcBorders>
          </w:tcPr>
          <w:p w:rsidR="00E61B19" w:rsidRPr="00617555" w:rsidRDefault="00E61B19" w:rsidP="009F2A17">
            <w:pPr>
              <w:snapToGrid w:val="0"/>
              <w:spacing w:line="276" w:lineRule="auto"/>
            </w:pPr>
            <w:r w:rsidRPr="00617555">
              <w:t>Повторение по теме «Строение вещества». Вводный тест. Вводный инструктаж по технике безопасности при работе в кабинете физики ИОТ-055-11</w:t>
            </w:r>
          </w:p>
          <w:p w:rsidR="00E61B19" w:rsidRPr="00617555" w:rsidRDefault="00E61B19" w:rsidP="00876666">
            <w:pPr>
              <w:snapToGrid w:val="0"/>
              <w:spacing w:line="276" w:lineRule="auto"/>
            </w:pPr>
          </w:p>
          <w:p w:rsidR="00E61B19" w:rsidRPr="00617555" w:rsidRDefault="00E61B19" w:rsidP="00876666">
            <w:pPr>
              <w:snapToGrid w:val="0"/>
              <w:spacing w:line="276" w:lineRule="auto"/>
            </w:pPr>
            <w:r w:rsidRPr="00617555">
              <w:t xml:space="preserve"> тест</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113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Тепловое движение. Температура. Внутренняя энергия. Способы изменения внутренней энергии</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1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3</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Теплопроводность. Конвекция. Излучение</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56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4</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Решение задач по теме «Виды теплопередачи»</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16"/>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5</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Количество теплоты. Удельная теплоемкость</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846"/>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6</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Расчет количества теплоты при нагревании и охлаждении тела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567"/>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lastRenderedPageBreak/>
              <w:t>7</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Лабораторная работа №1</w:t>
            </w:r>
            <w:r w:rsidRPr="00617555">
              <w:t xml:space="preserve"> «Сравнение количеств теплоты при смешивании воды разной температуры». Инструктаж по ТБ при проведении лабораторных работ ИОТ-057-11.</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40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8</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Лабораторная работа №2</w:t>
            </w:r>
            <w:r w:rsidRPr="00617555">
              <w:t xml:space="preserve"> «Измерение удельной теплоемкости твердого тела». Инструктаж по ТБ при проведении лабораторных работ ИОТ-057-11.</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val="40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9</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Энергия топлива. Удельная теплота сгорания топлива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647"/>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10</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Закон сохранения и превращения энергии в механических и тепловых процессах</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306"/>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11</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Решение задач по теме «Тепловые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84"/>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12</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Контрольная работа №1</w:t>
            </w:r>
            <w:r w:rsidRPr="00617555">
              <w:t xml:space="preserve"> по теме «Тепловые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275"/>
        </w:trPr>
        <w:tc>
          <w:tcPr>
            <w:tcW w:w="10314" w:type="dxa"/>
            <w:gridSpan w:val="5"/>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center"/>
            </w:pPr>
            <w:r w:rsidRPr="00617555">
              <w:rPr>
                <w:b/>
              </w:rPr>
              <w:t>Изменение агрегатных состояний вещества (11 ч)</w:t>
            </w:r>
          </w:p>
        </w:tc>
      </w:tr>
      <w:tr w:rsidR="00E61B19" w:rsidRPr="00617555" w:rsidTr="00876666">
        <w:trPr>
          <w:cantSplit/>
          <w:trHeight w:hRule="exact" w:val="280"/>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1(13)</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Агрегатные состояния вещества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022"/>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2(14)</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Плавление и отвердевание кристаллических тел. График плавления и отвердевания кристаллических тел.</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34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3(15)</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Удельная теплота плавления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4(16)</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Испарение. Поглощение энергии при испарении жидкости и выделение её при конденсации пара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31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5(17)</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 xml:space="preserve">Кипение. </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0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6(18)</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Влажность воздуха. Способы определения влажности воздуха.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707"/>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7(19)</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Удельная теплота парообразования и конденсации</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12"/>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lastRenderedPageBreak/>
              <w:t>8(20)</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Работа газа и пара при расширении. Двигатель внутреннего сгорания. Паровая турбина.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32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9(21)</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КПД теплового двигателя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3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10(22)</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Решение задач по теме «Изменение агрегатных состояний вещества»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11(23)</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Контрольная работа №2</w:t>
            </w:r>
            <w:r w:rsidRPr="00617555">
              <w:t xml:space="preserve">  по теме «Изменение агрегатных состояний вещества»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Pr>
        <w:tc>
          <w:tcPr>
            <w:tcW w:w="10314" w:type="dxa"/>
            <w:gridSpan w:val="5"/>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center"/>
            </w:pPr>
            <w:r w:rsidRPr="00617555">
              <w:rPr>
                <w:b/>
              </w:rPr>
              <w:t>Электрические явления (27 ч)</w:t>
            </w:r>
          </w:p>
        </w:tc>
      </w:tr>
      <w:tr w:rsidR="00E61B19" w:rsidRPr="00617555" w:rsidTr="00876666">
        <w:trPr>
          <w:cantSplit/>
          <w:trHeight w:hRule="exact" w:val="1092"/>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1(24)</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 xml:space="preserve">Электризация тел при соприкосновении. Взаимодействие заряженных тел. Два рода зарядов. </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674"/>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2(25)</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Электроскоп. Проводники и  непроводники электричества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0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3(26)</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 xml:space="preserve">Электрическое поле. Делимость электрического заряда. Электрон. </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0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4(27)</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Строение атомов. Объяснение электрических явлений</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14"/>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5(28)</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Электрический ток. Источники электрического тока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00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6(29)</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Электрическая цепь и её составные части. Электрический ток в металлах. Направление электрического тока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280"/>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7(30)</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Действия электрического тока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82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8(31)</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Сила тока. Единицы силы тока. Амперметр. Измерение силы тока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2272"/>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lastRenderedPageBreak/>
              <w:t>9(32)</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rPr>
                <w:b/>
              </w:rPr>
              <w:t>Лабораторная работа №3</w:t>
            </w:r>
            <w:r w:rsidRPr="00617555">
              <w:t xml:space="preserve"> «Сборка электрической цепи и измерение силы тока в её различных участках». Инструктаж по ТБ при проведении лабораторных работ ИОТ-057-11. Инструктаж по электробезопасности ИОТ -002.</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10(33)</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Электрическое напряжение. Единицы напряжения. Вольтметр. Измерение напряжения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2239"/>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11(34)</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rPr>
                <w:b/>
              </w:rPr>
              <w:t>Лабораторная работа №4</w:t>
            </w:r>
            <w:r w:rsidRPr="00617555">
              <w:t xml:space="preserve"> «Измерение напряжения на различных участках электрической цепи». Инструктаж по ТБ при проведении лабораторных работ ИОТ-057-11. Инструктаж по электробезопасности ИОТ -002.</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549"/>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12(35)</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Зависимость силы тока от напряжения. Электрическое сопротивление проводников. Единицы сопротивления. Закон Ома для участка цепи</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1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13(36)</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Расчет сопротивления проводника. Удельное сопротивление.</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0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14(37)</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Примеры на расчет сопротивления проводника, силы тока и напряжения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974"/>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lastRenderedPageBreak/>
              <w:t>15(38)</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 xml:space="preserve">Реостаты. </w:t>
            </w:r>
            <w:r w:rsidRPr="00617555">
              <w:rPr>
                <w:b/>
              </w:rPr>
              <w:t>Лабораторная работа №5</w:t>
            </w:r>
            <w:r w:rsidRPr="00617555">
              <w:t xml:space="preserve"> «Регулирование силы тока реостатом». Инструктаж по ТБ при проведении лабораторных работ ИОТ-057-11. Инструктаж по электробезопасности ИОТ -002.</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16(39)</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rPr>
                <w:b/>
              </w:rPr>
              <w:t>Лабораторная работа №6</w:t>
            </w:r>
            <w:r w:rsidRPr="00617555">
              <w:t xml:space="preserve"> «Измерение сопротивления проводника при помощи амперметра и вольтметра». Инструктаж по ТБ при проведении лабораторных работ ИОТ-057-11. Инструктаж по электробезопасности ИОТ -002.</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3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17(40)</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Последовательное соединение проводников</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1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18(41)</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Параллельное соединение проводников</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20"/>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19(42)</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Работа электрического тока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26"/>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20(43)</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Мощность электрического тока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69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21(44)</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Единицы работы электрического тока, применяемые на практике</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0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22(45)</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 xml:space="preserve">Нагревание проводников электрическим током. Закон </w:t>
            </w:r>
            <w:proofErr w:type="gramStart"/>
            <w:r w:rsidRPr="00617555">
              <w:t>Джоуля-Ленца</w:t>
            </w:r>
            <w:proofErr w:type="gramEnd"/>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846"/>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23(46)</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Лампа накаливания. Электрические нагревательные приборы</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val="37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24(47)</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 xml:space="preserve">Короткое замыкание. Предохранители </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85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25(48)</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rPr>
                <w:b/>
              </w:rPr>
              <w:t>Лабораторная работа №7</w:t>
            </w:r>
            <w:r w:rsidRPr="00617555">
              <w:t xml:space="preserve"> «Измерение мощности и работы тока в электрической лампе». Инструктаж по ТБ при проведении лабораторных работ ИОТ-057-11.Инструктаж по электробезопасности ИОТ -002.</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60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lastRenderedPageBreak/>
              <w:t>26(49)</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t>Решение задач по теме «Электрические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702"/>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27(50)</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34"/>
            </w:pPr>
            <w:r w:rsidRPr="00617555">
              <w:rPr>
                <w:b/>
              </w:rPr>
              <w:t>Контрольная работа №3</w:t>
            </w:r>
            <w:r w:rsidRPr="00617555">
              <w:t xml:space="preserve"> по теме «Электрические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291"/>
        </w:trPr>
        <w:tc>
          <w:tcPr>
            <w:tcW w:w="10314" w:type="dxa"/>
            <w:gridSpan w:val="5"/>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center"/>
            </w:pPr>
            <w:r w:rsidRPr="00617555">
              <w:rPr>
                <w:b/>
              </w:rPr>
              <w:t>Электромагнитные явления (7 ч)</w:t>
            </w:r>
          </w:p>
        </w:tc>
      </w:tr>
      <w:tr w:rsidR="00E61B19" w:rsidRPr="00617555" w:rsidTr="00876666">
        <w:trPr>
          <w:cantSplit/>
          <w:trHeight w:hRule="exact" w:val="67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1(51)</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Магнитное поле. Магнитное поле прямого тока. Магнитные линии.</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rPr>
                <w:b/>
              </w:rPr>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r w:rsidRPr="00617555">
              <w:rPr>
                <w:b/>
              </w:rPr>
              <w:t xml:space="preserve"> </w:t>
            </w:r>
          </w:p>
        </w:tc>
      </w:tr>
      <w:tr w:rsidR="00E61B19" w:rsidRPr="00617555" w:rsidTr="00876666">
        <w:trPr>
          <w:cantSplit/>
          <w:trHeight w:hRule="exact" w:val="2585"/>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2(52)</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 xml:space="preserve">Магнитное поле катушки с током. Электромагниты и их применение. </w:t>
            </w:r>
            <w:r w:rsidRPr="00617555">
              <w:rPr>
                <w:b/>
              </w:rPr>
              <w:t>Лабораторная работа №8</w:t>
            </w:r>
            <w:r w:rsidRPr="00617555">
              <w:t xml:space="preserve"> «Сборка электромагнита и испытание его действия». Инструктаж по ТБ при проведении лабораторных работ ИОТ-057-11.Инструктаж по электробезопасности ИОТ -002.</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3(53)</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Постоянные магниты. Магнитное поле постоянных магнитов. Магнитное поле Земли</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677"/>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4(54)</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Действие магнитного поля на проводник с током. Электрический двигатель</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2130"/>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5(55)</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Лабораторная работа №9</w:t>
            </w:r>
            <w:r w:rsidRPr="00617555">
              <w:t xml:space="preserve"> «Изучение электрического двигателя постоянного тока  (на модели)». Инструктаж по ТБ при проведении лабораторных работ ИОТ-057-11. Инструктаж по электробезопасности ИОТ -002.</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84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6(56)</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Решение задач по теме «Электромагнитные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717"/>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7(57)</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Контрольная работа №4</w:t>
            </w:r>
            <w:r w:rsidRPr="00617555">
              <w:t xml:space="preserve"> по теме «Электромагнитные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15"/>
        </w:trPr>
        <w:tc>
          <w:tcPr>
            <w:tcW w:w="10314" w:type="dxa"/>
            <w:gridSpan w:val="5"/>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center"/>
            </w:pPr>
            <w:r w:rsidRPr="00617555">
              <w:rPr>
                <w:b/>
              </w:rPr>
              <w:lastRenderedPageBreak/>
              <w:t>Световые явления (9 ч)</w:t>
            </w:r>
          </w:p>
        </w:tc>
      </w:tr>
      <w:tr w:rsidR="00E61B19" w:rsidRPr="00617555" w:rsidTr="00876666">
        <w:trPr>
          <w:cantSplit/>
          <w:trHeight w:hRule="exact" w:val="377"/>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1(58)</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Источники света. Распространение света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0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2(59)</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Отражение света. Закон отражения света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304"/>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3(60)</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Плоское зеркало</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val="30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4(61)</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Преломление света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03"/>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5(62)</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Линзы. Оптическая сила линзы</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43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6(63)</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Изображения,  даваемые линзой</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140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7(64)</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Лабораторная работа №10</w:t>
            </w:r>
            <w:r w:rsidRPr="00617555">
              <w:t xml:space="preserve"> «Получение изображения при помощи линзы». Инструктаж по ТБ при проведении лабораторных работ ИОТ-057-11.</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419"/>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8(65)</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t>Решение задач по теме «Оптические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9F2A17">
        <w:trPr>
          <w:cantSplit/>
          <w:trHeight w:hRule="exact" w:val="708"/>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9(66)</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r w:rsidRPr="00617555">
              <w:rPr>
                <w:b/>
              </w:rPr>
              <w:t>Контрольная работа №5</w:t>
            </w:r>
            <w:r w:rsidRPr="00617555">
              <w:t xml:space="preserve"> по теме «Оптические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hRule="exact" w:val="354"/>
        </w:trPr>
        <w:tc>
          <w:tcPr>
            <w:tcW w:w="10314" w:type="dxa"/>
            <w:gridSpan w:val="5"/>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center"/>
            </w:pPr>
            <w:r w:rsidRPr="00617555">
              <w:rPr>
                <w:b/>
              </w:rPr>
              <w:t>Обобщение материала (4 ч)</w:t>
            </w:r>
          </w:p>
        </w:tc>
      </w:tr>
      <w:tr w:rsidR="00E61B19" w:rsidRPr="00617555" w:rsidTr="00876666">
        <w:trPr>
          <w:cantSplit/>
          <w:trHeight w:val="804"/>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1(67)</w:t>
            </w:r>
          </w:p>
        </w:tc>
        <w:tc>
          <w:tcPr>
            <w:tcW w:w="5919" w:type="dxa"/>
            <w:tcBorders>
              <w:top w:val="single" w:sz="4" w:space="0" w:color="000000"/>
              <w:left w:val="single" w:sz="4" w:space="0" w:color="000000"/>
              <w:bottom w:val="single" w:sz="4" w:space="0" w:color="000000"/>
            </w:tcBorders>
          </w:tcPr>
          <w:p w:rsidR="00E61B19" w:rsidRPr="00617555" w:rsidRDefault="00E61B19" w:rsidP="00876666">
            <w:pPr>
              <w:spacing w:line="276" w:lineRule="auto"/>
            </w:pPr>
            <w:r w:rsidRPr="00617555">
              <w:t>Повторение по теме «Тепловые явления»,</w:t>
            </w:r>
          </w:p>
          <w:p w:rsidR="00E61B19" w:rsidRPr="00617555" w:rsidRDefault="00E61B19" w:rsidP="00876666">
            <w:pPr>
              <w:spacing w:line="276" w:lineRule="auto"/>
            </w:pPr>
            <w:r w:rsidRPr="00617555">
              <w:t>«Изменение агрегатных состояний вещества»</w:t>
            </w:r>
            <w:r w:rsidR="00E528CB" w:rsidRPr="00617555">
              <w:t>,</w:t>
            </w:r>
          </w:p>
          <w:p w:rsidR="00E528CB" w:rsidRPr="00617555" w:rsidRDefault="00E528CB" w:rsidP="00876666">
            <w:pPr>
              <w:spacing w:line="276" w:lineRule="auto"/>
            </w:pPr>
            <w:r w:rsidRPr="00617555">
              <w:t>«Электрические явления», «Электромагнитные явления»</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val="402"/>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r w:rsidRPr="00617555">
              <w:t>2(68)</w:t>
            </w:r>
          </w:p>
        </w:tc>
        <w:tc>
          <w:tcPr>
            <w:tcW w:w="5919" w:type="dxa"/>
            <w:tcBorders>
              <w:top w:val="single" w:sz="4" w:space="0" w:color="000000"/>
              <w:left w:val="single" w:sz="4" w:space="0" w:color="000000"/>
              <w:bottom w:val="single" w:sz="4" w:space="0" w:color="000000"/>
            </w:tcBorders>
          </w:tcPr>
          <w:p w:rsidR="00E61B19" w:rsidRPr="00617555" w:rsidRDefault="00E528CB" w:rsidP="00876666">
            <w:pPr>
              <w:snapToGrid w:val="0"/>
              <w:spacing w:line="276" w:lineRule="auto"/>
            </w:pPr>
            <w:r w:rsidRPr="00617555">
              <w:t>Итоговая контрольная работа</w:t>
            </w: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val="331"/>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r w:rsidR="00E61B19" w:rsidRPr="00617555" w:rsidTr="00876666">
        <w:trPr>
          <w:cantSplit/>
          <w:trHeight w:val="280"/>
        </w:trPr>
        <w:tc>
          <w:tcPr>
            <w:tcW w:w="993"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jc w:val="left"/>
            </w:pPr>
          </w:p>
        </w:tc>
        <w:tc>
          <w:tcPr>
            <w:tcW w:w="5919"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tcBorders>
          </w:tcPr>
          <w:p w:rsidR="00E61B19" w:rsidRPr="00617555" w:rsidRDefault="00E61B19" w:rsidP="00876666">
            <w:pPr>
              <w:snapToGrid w:val="0"/>
              <w:spacing w:line="276" w:lineRule="auto"/>
              <w:ind w:firstLine="567"/>
              <w:jc w:val="left"/>
            </w:pPr>
          </w:p>
        </w:tc>
        <w:tc>
          <w:tcPr>
            <w:tcW w:w="1134" w:type="dxa"/>
            <w:tcBorders>
              <w:top w:val="single" w:sz="4" w:space="0" w:color="000000"/>
              <w:left w:val="single" w:sz="4" w:space="0" w:color="000000"/>
              <w:bottom w:val="single" w:sz="4" w:space="0" w:color="000000"/>
              <w:right w:val="single" w:sz="4" w:space="0" w:color="000000"/>
            </w:tcBorders>
          </w:tcPr>
          <w:p w:rsidR="00E61B19" w:rsidRPr="00617555" w:rsidRDefault="00E61B19" w:rsidP="00876666">
            <w:pPr>
              <w:snapToGrid w:val="0"/>
              <w:spacing w:line="276" w:lineRule="auto"/>
              <w:ind w:firstLine="567"/>
              <w:jc w:val="left"/>
            </w:pPr>
          </w:p>
        </w:tc>
      </w:tr>
    </w:tbl>
    <w:p w:rsidR="005C6CC0" w:rsidRPr="00617555" w:rsidRDefault="005C6CC0" w:rsidP="00DE5E6D">
      <w:pPr>
        <w:ind w:firstLine="567"/>
        <w:jc w:val="center"/>
        <w:rPr>
          <w:rFonts w:eastAsia="Calibri"/>
          <w:b/>
          <w:lang w:eastAsia="en-US"/>
        </w:rPr>
      </w:pPr>
    </w:p>
    <w:p w:rsidR="00876666" w:rsidRPr="00617555" w:rsidRDefault="00876666" w:rsidP="00DE5E6D">
      <w:pPr>
        <w:ind w:firstLine="567"/>
        <w:jc w:val="center"/>
        <w:rPr>
          <w:rFonts w:eastAsia="Calibri"/>
          <w:b/>
          <w:lang w:eastAsia="en-US"/>
        </w:rPr>
      </w:pPr>
    </w:p>
    <w:p w:rsidR="00876666" w:rsidRPr="00617555" w:rsidRDefault="00876666" w:rsidP="00DE5E6D">
      <w:pPr>
        <w:ind w:firstLine="567"/>
        <w:jc w:val="center"/>
        <w:rPr>
          <w:rFonts w:eastAsia="Calibri"/>
          <w:b/>
          <w:lang w:eastAsia="en-US"/>
        </w:rPr>
      </w:pPr>
    </w:p>
    <w:p w:rsidR="009F2A17" w:rsidRDefault="009F2A17" w:rsidP="00617555">
      <w:pPr>
        <w:rPr>
          <w:rFonts w:eastAsia="Calibri"/>
          <w:b/>
          <w:lang w:eastAsia="en-US"/>
        </w:rPr>
      </w:pPr>
    </w:p>
    <w:p w:rsidR="00617555" w:rsidRDefault="00617555" w:rsidP="00617555">
      <w:pPr>
        <w:rPr>
          <w:rFonts w:eastAsia="Calibri"/>
          <w:b/>
          <w:sz w:val="28"/>
          <w:szCs w:val="28"/>
          <w:lang w:eastAsia="en-US"/>
        </w:rPr>
      </w:pPr>
      <w:bookmarkStart w:id="0" w:name="_GoBack"/>
      <w:bookmarkEnd w:id="0"/>
    </w:p>
    <w:p w:rsidR="00876666" w:rsidRPr="00DE5E6D" w:rsidRDefault="00876666" w:rsidP="00DE5E6D">
      <w:pPr>
        <w:ind w:firstLine="567"/>
        <w:jc w:val="center"/>
        <w:rPr>
          <w:rFonts w:eastAsia="Calibri"/>
          <w:b/>
          <w:sz w:val="28"/>
          <w:szCs w:val="28"/>
          <w:lang w:eastAsia="en-US"/>
        </w:rPr>
      </w:pPr>
    </w:p>
    <w:p w:rsidR="009F2A17" w:rsidRPr="00617555" w:rsidRDefault="00A05667" w:rsidP="00DE5E6D">
      <w:pPr>
        <w:ind w:firstLine="567"/>
        <w:jc w:val="center"/>
        <w:rPr>
          <w:b/>
        </w:rPr>
      </w:pPr>
      <w:r w:rsidRPr="00617555">
        <w:rPr>
          <w:b/>
        </w:rPr>
        <w:lastRenderedPageBreak/>
        <w:t>ПРОГРАММНО</w:t>
      </w:r>
      <w:r w:rsidR="009A427A" w:rsidRPr="00617555">
        <w:rPr>
          <w:b/>
        </w:rPr>
        <w:t>-МЕТОДИЧЕСКОЕ</w:t>
      </w:r>
      <w:r w:rsidRPr="00617555">
        <w:rPr>
          <w:b/>
        </w:rPr>
        <w:t xml:space="preserve"> И </w:t>
      </w:r>
    </w:p>
    <w:p w:rsidR="009A427A" w:rsidRPr="00617555" w:rsidRDefault="00A05667" w:rsidP="00DE5E6D">
      <w:pPr>
        <w:ind w:firstLine="567"/>
        <w:jc w:val="center"/>
        <w:rPr>
          <w:b/>
        </w:rPr>
      </w:pPr>
      <w:r w:rsidRPr="00617555">
        <w:rPr>
          <w:b/>
        </w:rPr>
        <w:t>МАТЕРИАЛЬНО-ТЕХНИЧЕСКОЕ</w:t>
      </w:r>
      <w:r w:rsidR="009A427A" w:rsidRPr="00617555">
        <w:rPr>
          <w:b/>
        </w:rPr>
        <w:t xml:space="preserve"> ОБЕСПЕЧЕНИЕ</w:t>
      </w:r>
    </w:p>
    <w:p w:rsidR="00DE5E6D" w:rsidRPr="00617555" w:rsidRDefault="00DE5E6D" w:rsidP="009F2A17">
      <w:pPr>
        <w:spacing w:line="276" w:lineRule="auto"/>
        <w:ind w:firstLine="567"/>
        <w:rPr>
          <w:b/>
          <w:i/>
        </w:rPr>
      </w:pPr>
      <w:r w:rsidRPr="00617555">
        <w:rPr>
          <w:b/>
          <w:i/>
        </w:rPr>
        <w:t>Список литературы</w:t>
      </w:r>
    </w:p>
    <w:p w:rsidR="00DE5E6D" w:rsidRPr="00617555" w:rsidRDefault="00DE5E6D" w:rsidP="003C75F6">
      <w:pPr>
        <w:pStyle w:val="10"/>
        <w:numPr>
          <w:ilvl w:val="0"/>
          <w:numId w:val="47"/>
        </w:numPr>
        <w:tabs>
          <w:tab w:val="left" w:pos="142"/>
        </w:tabs>
        <w:spacing w:after="0"/>
        <w:ind w:left="567" w:hanging="567"/>
        <w:rPr>
          <w:rFonts w:ascii="Times New Roman" w:hAnsi="Times New Roman"/>
          <w:sz w:val="24"/>
          <w:szCs w:val="24"/>
          <w:lang w:val="ru-MO"/>
        </w:rPr>
      </w:pPr>
      <w:proofErr w:type="spellStart"/>
      <w:r w:rsidRPr="00617555">
        <w:rPr>
          <w:rFonts w:ascii="Times New Roman" w:hAnsi="Times New Roman"/>
          <w:sz w:val="24"/>
          <w:szCs w:val="24"/>
        </w:rPr>
        <w:t>Лукашик</w:t>
      </w:r>
      <w:proofErr w:type="spellEnd"/>
      <w:r w:rsidRPr="00617555">
        <w:rPr>
          <w:rFonts w:ascii="Times New Roman" w:hAnsi="Times New Roman"/>
          <w:sz w:val="24"/>
          <w:szCs w:val="24"/>
        </w:rPr>
        <w:t>, В.И. Сборник задач  по физике. 7-9 классы</w:t>
      </w:r>
      <w:proofErr w:type="gramStart"/>
      <w:r w:rsidRPr="00617555">
        <w:rPr>
          <w:rFonts w:ascii="Times New Roman" w:hAnsi="Times New Roman"/>
          <w:sz w:val="24"/>
          <w:szCs w:val="24"/>
        </w:rPr>
        <w:t xml:space="preserve"> :</w:t>
      </w:r>
      <w:proofErr w:type="gramEnd"/>
      <w:r w:rsidRPr="00617555">
        <w:rPr>
          <w:rFonts w:ascii="Times New Roman" w:hAnsi="Times New Roman"/>
          <w:sz w:val="24"/>
          <w:szCs w:val="24"/>
        </w:rPr>
        <w:t xml:space="preserve"> пособие для учащихся </w:t>
      </w:r>
      <w:proofErr w:type="spellStart"/>
      <w:r w:rsidRPr="00617555">
        <w:rPr>
          <w:rFonts w:ascii="Times New Roman" w:hAnsi="Times New Roman"/>
          <w:sz w:val="24"/>
          <w:szCs w:val="24"/>
        </w:rPr>
        <w:t>общеобразоват</w:t>
      </w:r>
      <w:proofErr w:type="spellEnd"/>
      <w:r w:rsidRPr="00617555">
        <w:rPr>
          <w:rFonts w:ascii="Times New Roman" w:hAnsi="Times New Roman"/>
          <w:sz w:val="24"/>
          <w:szCs w:val="24"/>
        </w:rPr>
        <w:t xml:space="preserve">. учреждений / В. И. </w:t>
      </w:r>
      <w:proofErr w:type="spellStart"/>
      <w:r w:rsidRPr="00617555">
        <w:rPr>
          <w:rFonts w:ascii="Times New Roman" w:hAnsi="Times New Roman"/>
          <w:sz w:val="24"/>
          <w:szCs w:val="24"/>
        </w:rPr>
        <w:t>Лукашик</w:t>
      </w:r>
      <w:proofErr w:type="spellEnd"/>
      <w:r w:rsidRPr="00617555">
        <w:rPr>
          <w:rFonts w:ascii="Times New Roman" w:hAnsi="Times New Roman"/>
          <w:sz w:val="24"/>
          <w:szCs w:val="24"/>
        </w:rPr>
        <w:t>, Е. В. Иванова. – 24-е изд. - М. : Просвещение, 2010. – 240 с. : ил.</w:t>
      </w:r>
    </w:p>
    <w:p w:rsidR="00DE5E6D" w:rsidRPr="00617555" w:rsidRDefault="00DE5E6D" w:rsidP="003C75F6">
      <w:pPr>
        <w:pStyle w:val="10"/>
        <w:numPr>
          <w:ilvl w:val="0"/>
          <w:numId w:val="47"/>
        </w:numPr>
        <w:tabs>
          <w:tab w:val="left" w:pos="142"/>
        </w:tabs>
        <w:spacing w:after="0"/>
        <w:ind w:left="567" w:hanging="567"/>
        <w:rPr>
          <w:rFonts w:ascii="Times New Roman" w:hAnsi="Times New Roman"/>
          <w:sz w:val="24"/>
          <w:szCs w:val="24"/>
        </w:rPr>
      </w:pPr>
      <w:proofErr w:type="spellStart"/>
      <w:r w:rsidRPr="00617555">
        <w:rPr>
          <w:rFonts w:ascii="Times New Roman" w:hAnsi="Times New Roman"/>
          <w:sz w:val="24"/>
          <w:szCs w:val="24"/>
        </w:rPr>
        <w:t>Перышкин</w:t>
      </w:r>
      <w:proofErr w:type="spellEnd"/>
      <w:r w:rsidRPr="00617555">
        <w:rPr>
          <w:rFonts w:ascii="Times New Roman" w:hAnsi="Times New Roman"/>
          <w:sz w:val="24"/>
          <w:szCs w:val="24"/>
        </w:rPr>
        <w:t xml:space="preserve">, А.В. 8 </w:t>
      </w:r>
      <w:proofErr w:type="spellStart"/>
      <w:r w:rsidRPr="00617555">
        <w:rPr>
          <w:rFonts w:ascii="Times New Roman" w:hAnsi="Times New Roman"/>
          <w:sz w:val="24"/>
          <w:szCs w:val="24"/>
        </w:rPr>
        <w:t>кл</w:t>
      </w:r>
      <w:proofErr w:type="spellEnd"/>
      <w:r w:rsidRPr="00617555">
        <w:rPr>
          <w:rFonts w:ascii="Times New Roman" w:hAnsi="Times New Roman"/>
          <w:sz w:val="24"/>
          <w:szCs w:val="24"/>
        </w:rPr>
        <w:t>. учеб</w:t>
      </w:r>
      <w:proofErr w:type="gramStart"/>
      <w:r w:rsidRPr="00617555">
        <w:rPr>
          <w:rFonts w:ascii="Times New Roman" w:hAnsi="Times New Roman"/>
          <w:sz w:val="24"/>
          <w:szCs w:val="24"/>
        </w:rPr>
        <w:t>.</w:t>
      </w:r>
      <w:proofErr w:type="gramEnd"/>
      <w:r w:rsidRPr="00617555">
        <w:rPr>
          <w:rFonts w:ascii="Times New Roman" w:hAnsi="Times New Roman"/>
          <w:sz w:val="24"/>
          <w:szCs w:val="24"/>
        </w:rPr>
        <w:t xml:space="preserve"> </w:t>
      </w:r>
      <w:proofErr w:type="gramStart"/>
      <w:r w:rsidRPr="00617555">
        <w:rPr>
          <w:rFonts w:ascii="Times New Roman" w:hAnsi="Times New Roman"/>
          <w:sz w:val="24"/>
          <w:szCs w:val="24"/>
        </w:rPr>
        <w:t>д</w:t>
      </w:r>
      <w:proofErr w:type="gramEnd"/>
      <w:r w:rsidRPr="00617555">
        <w:rPr>
          <w:rFonts w:ascii="Times New Roman" w:hAnsi="Times New Roman"/>
          <w:sz w:val="24"/>
          <w:szCs w:val="24"/>
        </w:rPr>
        <w:t xml:space="preserve">ля </w:t>
      </w:r>
      <w:proofErr w:type="spellStart"/>
      <w:r w:rsidRPr="00617555">
        <w:rPr>
          <w:rFonts w:ascii="Times New Roman" w:hAnsi="Times New Roman"/>
          <w:sz w:val="24"/>
          <w:szCs w:val="24"/>
        </w:rPr>
        <w:t>общеобразоват</w:t>
      </w:r>
      <w:proofErr w:type="spellEnd"/>
      <w:r w:rsidRPr="00617555">
        <w:rPr>
          <w:rFonts w:ascii="Times New Roman" w:hAnsi="Times New Roman"/>
          <w:sz w:val="24"/>
          <w:szCs w:val="24"/>
        </w:rPr>
        <w:t xml:space="preserve">. учреждений / А. В. </w:t>
      </w:r>
      <w:proofErr w:type="spellStart"/>
      <w:r w:rsidRPr="00617555">
        <w:rPr>
          <w:rFonts w:ascii="Times New Roman" w:hAnsi="Times New Roman"/>
          <w:sz w:val="24"/>
          <w:szCs w:val="24"/>
        </w:rPr>
        <w:t>Перышкин</w:t>
      </w:r>
      <w:proofErr w:type="spellEnd"/>
      <w:r w:rsidRPr="00617555">
        <w:rPr>
          <w:rFonts w:ascii="Times New Roman" w:hAnsi="Times New Roman"/>
          <w:sz w:val="24"/>
          <w:szCs w:val="24"/>
        </w:rPr>
        <w:t>. – 14-е изд., стереотип. – М.</w:t>
      </w:r>
      <w:proofErr w:type="gramStart"/>
      <w:r w:rsidRPr="00617555">
        <w:rPr>
          <w:rFonts w:ascii="Times New Roman" w:hAnsi="Times New Roman"/>
          <w:sz w:val="24"/>
          <w:szCs w:val="24"/>
        </w:rPr>
        <w:t xml:space="preserve"> :</w:t>
      </w:r>
      <w:proofErr w:type="gramEnd"/>
      <w:r w:rsidRPr="00617555">
        <w:rPr>
          <w:rFonts w:ascii="Times New Roman" w:hAnsi="Times New Roman"/>
          <w:sz w:val="24"/>
          <w:szCs w:val="24"/>
        </w:rPr>
        <w:t xml:space="preserve"> Дрофа, 2011. – 191,[1] с. : ил.</w:t>
      </w:r>
    </w:p>
    <w:p w:rsidR="00DE5E6D" w:rsidRPr="00617555" w:rsidRDefault="00DE5E6D" w:rsidP="003C75F6">
      <w:pPr>
        <w:numPr>
          <w:ilvl w:val="0"/>
          <w:numId w:val="47"/>
        </w:numPr>
        <w:tabs>
          <w:tab w:val="left" w:pos="142"/>
        </w:tabs>
        <w:suppressAutoHyphens/>
        <w:spacing w:line="276" w:lineRule="auto"/>
        <w:ind w:left="567" w:hanging="567"/>
      </w:pPr>
      <w:r w:rsidRPr="00617555">
        <w:rPr>
          <w:lang w:val="ru-MO"/>
        </w:rPr>
        <w:t>Ушаков, М.А. Физика. 8 класс : дидактические карточки-задания / М. А. Ушаков, К. М. Ушаков. – 3-е изд., стереотип.. – М.</w:t>
      </w:r>
      <w:proofErr w:type="gramStart"/>
      <w:r w:rsidRPr="00617555">
        <w:rPr>
          <w:lang w:val="ru-MO"/>
        </w:rPr>
        <w:t xml:space="preserve"> :</w:t>
      </w:r>
      <w:proofErr w:type="gramEnd"/>
      <w:r w:rsidRPr="00617555">
        <w:rPr>
          <w:lang w:val="ru-MO"/>
        </w:rPr>
        <w:t xml:space="preserve"> Дрофа, 2005. – 208 с. – (Дидактические материалы).</w:t>
      </w:r>
      <w:r w:rsidRPr="00617555">
        <w:t xml:space="preserve"> </w:t>
      </w:r>
    </w:p>
    <w:p w:rsidR="00DE5E6D" w:rsidRPr="00617555" w:rsidRDefault="00DE5E6D" w:rsidP="003C75F6">
      <w:pPr>
        <w:numPr>
          <w:ilvl w:val="0"/>
          <w:numId w:val="47"/>
        </w:numPr>
        <w:tabs>
          <w:tab w:val="left" w:pos="142"/>
          <w:tab w:val="left" w:pos="1134"/>
        </w:tabs>
        <w:suppressAutoHyphens/>
        <w:spacing w:line="276" w:lineRule="auto"/>
        <w:ind w:left="567" w:hanging="567"/>
        <w:rPr>
          <w:lang w:val="ru-MO"/>
        </w:rPr>
      </w:pPr>
      <w:r w:rsidRPr="00617555">
        <w:rPr>
          <w:lang w:val="ru-MO"/>
        </w:rPr>
        <w:t xml:space="preserve">Чеботарева, А.В. Тесты по физике: </w:t>
      </w:r>
      <w:r w:rsidRPr="00617555">
        <w:t>8</w:t>
      </w:r>
      <w:r w:rsidRPr="00617555">
        <w:rPr>
          <w:lang w:val="ru-MO"/>
        </w:rPr>
        <w:t xml:space="preserve"> класс: к учебнику </w:t>
      </w:r>
      <w:r w:rsidRPr="00617555">
        <w:t xml:space="preserve">А. В. </w:t>
      </w:r>
      <w:proofErr w:type="spellStart"/>
      <w:r w:rsidRPr="00617555">
        <w:t>Перышкина</w:t>
      </w:r>
      <w:proofErr w:type="spellEnd"/>
      <w:r w:rsidRPr="00617555">
        <w:t xml:space="preserve"> «Физика. 8 </w:t>
      </w:r>
      <w:proofErr w:type="spellStart"/>
      <w:r w:rsidRPr="00617555">
        <w:t>кл</w:t>
      </w:r>
      <w:proofErr w:type="spellEnd"/>
      <w:r w:rsidRPr="00617555">
        <w:t xml:space="preserve">.» / А. В. Чеботарева. – 4-е изд., стереотип. </w:t>
      </w:r>
      <w:r w:rsidRPr="00617555">
        <w:rPr>
          <w:lang w:val="ru-MO"/>
        </w:rPr>
        <w:t xml:space="preserve">– М.: Издательство «Экзамен», 2010. – 191, </w:t>
      </w:r>
      <w:r w:rsidRPr="00617555">
        <w:t>[1] с. (Серия «Учебно-методический комплект»).</w:t>
      </w:r>
    </w:p>
    <w:p w:rsidR="00DE5E6D" w:rsidRPr="00617555" w:rsidRDefault="00DE5E6D" w:rsidP="009F2A17">
      <w:pPr>
        <w:spacing w:line="276" w:lineRule="auto"/>
        <w:ind w:firstLine="567"/>
        <w:rPr>
          <w:i/>
        </w:rPr>
      </w:pPr>
      <w:r w:rsidRPr="00617555">
        <w:rPr>
          <w:b/>
          <w:i/>
        </w:rPr>
        <w:t>Видеоматериалы</w:t>
      </w:r>
    </w:p>
    <w:p w:rsidR="00DE5E6D" w:rsidRPr="00617555" w:rsidRDefault="00DE5E6D" w:rsidP="009F2A17">
      <w:pPr>
        <w:numPr>
          <w:ilvl w:val="0"/>
          <w:numId w:val="49"/>
        </w:numPr>
        <w:suppressAutoHyphens/>
        <w:spacing w:line="276" w:lineRule="auto"/>
        <w:ind w:left="0" w:firstLine="0"/>
      </w:pPr>
      <w:r w:rsidRPr="00617555">
        <w:t xml:space="preserve">Фрагменты </w:t>
      </w:r>
      <w:proofErr w:type="gramStart"/>
      <w:r w:rsidRPr="00617555">
        <w:t>Оксфордской</w:t>
      </w:r>
      <w:proofErr w:type="gramEnd"/>
      <w:r w:rsidRPr="00617555">
        <w:t xml:space="preserve"> </w:t>
      </w:r>
      <w:proofErr w:type="spellStart"/>
      <w:r w:rsidRPr="00617555">
        <w:t>видеоэнциклопедии</w:t>
      </w:r>
      <w:proofErr w:type="spellEnd"/>
      <w:r w:rsidRPr="00617555">
        <w:t>;</w:t>
      </w:r>
    </w:p>
    <w:p w:rsidR="00DE5E6D" w:rsidRPr="00617555" w:rsidRDefault="00DE5E6D" w:rsidP="009F2A17">
      <w:pPr>
        <w:spacing w:line="276" w:lineRule="auto"/>
        <w:ind w:firstLine="567"/>
        <w:rPr>
          <w:i/>
        </w:rPr>
      </w:pPr>
      <w:r w:rsidRPr="00617555">
        <w:rPr>
          <w:b/>
          <w:i/>
        </w:rPr>
        <w:t>Наглядные пособия</w:t>
      </w:r>
    </w:p>
    <w:p w:rsidR="00DE5E6D" w:rsidRPr="00617555" w:rsidRDefault="00DE5E6D" w:rsidP="009F2A17">
      <w:pPr>
        <w:spacing w:line="276" w:lineRule="auto"/>
      </w:pPr>
      <w:r w:rsidRPr="00617555">
        <w:t xml:space="preserve">Таблицы по темам: </w:t>
      </w:r>
    </w:p>
    <w:p w:rsidR="00DE5E6D" w:rsidRPr="00617555" w:rsidRDefault="00DE5E6D" w:rsidP="003C75F6">
      <w:pPr>
        <w:pStyle w:val="a6"/>
        <w:numPr>
          <w:ilvl w:val="0"/>
          <w:numId w:val="49"/>
        </w:numPr>
        <w:suppressAutoHyphens/>
        <w:spacing w:line="276" w:lineRule="auto"/>
        <w:ind w:left="567" w:hanging="567"/>
      </w:pPr>
      <w:r w:rsidRPr="00617555">
        <w:t xml:space="preserve">«Тепловые явления», </w:t>
      </w:r>
    </w:p>
    <w:p w:rsidR="00DE5E6D" w:rsidRPr="00617555" w:rsidRDefault="00DE5E6D" w:rsidP="003C75F6">
      <w:pPr>
        <w:pStyle w:val="a6"/>
        <w:numPr>
          <w:ilvl w:val="0"/>
          <w:numId w:val="49"/>
        </w:numPr>
        <w:suppressAutoHyphens/>
        <w:spacing w:line="276" w:lineRule="auto"/>
        <w:ind w:left="567" w:hanging="567"/>
      </w:pPr>
      <w:r w:rsidRPr="00617555">
        <w:t xml:space="preserve">«Изменение агрегатных состояний вещества», </w:t>
      </w:r>
    </w:p>
    <w:p w:rsidR="00DE5E6D" w:rsidRPr="00617555" w:rsidRDefault="00DE5E6D" w:rsidP="003C75F6">
      <w:pPr>
        <w:pStyle w:val="a6"/>
        <w:numPr>
          <w:ilvl w:val="0"/>
          <w:numId w:val="49"/>
        </w:numPr>
        <w:suppressAutoHyphens/>
        <w:spacing w:line="276" w:lineRule="auto"/>
        <w:ind w:left="567" w:hanging="567"/>
      </w:pPr>
      <w:r w:rsidRPr="00617555">
        <w:t xml:space="preserve">«Электромагнитные явления», </w:t>
      </w:r>
    </w:p>
    <w:p w:rsidR="00DE5E6D" w:rsidRPr="00617555" w:rsidRDefault="00DE5E6D" w:rsidP="003C75F6">
      <w:pPr>
        <w:pStyle w:val="a6"/>
        <w:numPr>
          <w:ilvl w:val="0"/>
          <w:numId w:val="49"/>
        </w:numPr>
        <w:suppressAutoHyphens/>
        <w:spacing w:line="276" w:lineRule="auto"/>
        <w:ind w:left="567" w:hanging="567"/>
        <w:rPr>
          <w:b/>
        </w:rPr>
      </w:pPr>
      <w:r w:rsidRPr="00617555">
        <w:t>«Световые явления»</w:t>
      </w:r>
    </w:p>
    <w:p w:rsidR="00DE5E6D" w:rsidRPr="00617555" w:rsidRDefault="00DE5E6D" w:rsidP="009F2A17">
      <w:pPr>
        <w:spacing w:line="276" w:lineRule="auto"/>
        <w:ind w:firstLine="567"/>
        <w:rPr>
          <w:b/>
          <w:i/>
        </w:rPr>
      </w:pPr>
      <w:r w:rsidRPr="00617555">
        <w:rPr>
          <w:b/>
          <w:i/>
        </w:rPr>
        <w:t>Интернет ресурсы</w:t>
      </w:r>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9" w:history="1">
        <w:r w:rsidR="00DE5E6D" w:rsidRPr="00617555">
          <w:rPr>
            <w:rStyle w:val="aa"/>
            <w:rFonts w:ascii="Times New Roman" w:hAnsi="Times New Roman"/>
            <w:sz w:val="24"/>
            <w:szCs w:val="24"/>
          </w:rPr>
          <w:t>http://metodist.lbz.ru/</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0" w:history="1">
        <w:r w:rsidR="00DE5E6D" w:rsidRPr="00617555">
          <w:rPr>
            <w:rStyle w:val="aa"/>
            <w:rFonts w:ascii="Times New Roman" w:hAnsi="Times New Roman"/>
            <w:sz w:val="24"/>
            <w:szCs w:val="24"/>
          </w:rPr>
          <w:t>http://www.infojournal.ru/</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1" w:history="1">
        <w:r w:rsidR="00DE5E6D" w:rsidRPr="00617555">
          <w:rPr>
            <w:rStyle w:val="aa"/>
            <w:rFonts w:ascii="Times New Roman" w:hAnsi="Times New Roman"/>
            <w:sz w:val="24"/>
            <w:szCs w:val="24"/>
          </w:rPr>
          <w:t>http://school-collection.edu.ru/</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2" w:history="1">
        <w:r w:rsidR="00DE5E6D" w:rsidRPr="00617555">
          <w:rPr>
            <w:rStyle w:val="aa"/>
            <w:rFonts w:ascii="Times New Roman" w:hAnsi="Times New Roman"/>
            <w:sz w:val="24"/>
            <w:szCs w:val="24"/>
          </w:rPr>
          <w:t>http://inf777.narod.ru/</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3" w:history="1">
        <w:r w:rsidR="00DE5E6D" w:rsidRPr="00617555">
          <w:rPr>
            <w:rStyle w:val="aa"/>
            <w:rFonts w:ascii="Times New Roman" w:hAnsi="Times New Roman"/>
            <w:sz w:val="24"/>
            <w:szCs w:val="24"/>
          </w:rPr>
          <w:t>http://zavuch.info/</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4" w:history="1">
        <w:r w:rsidR="00DE5E6D" w:rsidRPr="00617555">
          <w:rPr>
            <w:rStyle w:val="aa"/>
            <w:rFonts w:ascii="Times New Roman" w:hAnsi="Times New Roman"/>
            <w:sz w:val="24"/>
            <w:szCs w:val="24"/>
          </w:rPr>
          <w:t>http://</w:t>
        </w:r>
        <w:r w:rsidR="00DE5E6D" w:rsidRPr="00617555">
          <w:rPr>
            <w:rStyle w:val="aa"/>
            <w:rFonts w:ascii="Times New Roman" w:hAnsi="Times New Roman"/>
            <w:sz w:val="24"/>
            <w:szCs w:val="24"/>
            <w:lang w:val="en-US"/>
          </w:rPr>
          <w:t>pedsovet.org</w:t>
        </w:r>
        <w:r w:rsidR="00DE5E6D" w:rsidRPr="00617555">
          <w:rPr>
            <w:rStyle w:val="aa"/>
            <w:rFonts w:ascii="Times New Roman" w:hAnsi="Times New Roman"/>
            <w:sz w:val="24"/>
            <w:szCs w:val="24"/>
          </w:rPr>
          <w:t>/</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5" w:history="1">
        <w:r w:rsidR="00DE5E6D" w:rsidRPr="00617555">
          <w:rPr>
            <w:rStyle w:val="aa"/>
            <w:rFonts w:ascii="Times New Roman" w:hAnsi="Times New Roman"/>
            <w:sz w:val="24"/>
            <w:szCs w:val="24"/>
            <w:lang w:val="en-US"/>
          </w:rPr>
          <w:t>http://gess.do.am/</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6" w:history="1">
        <w:r w:rsidR="00DE5E6D" w:rsidRPr="00617555">
          <w:rPr>
            <w:rStyle w:val="aa"/>
            <w:rFonts w:ascii="Times New Roman" w:hAnsi="Times New Roman"/>
            <w:sz w:val="24"/>
            <w:szCs w:val="24"/>
            <w:lang w:val="en-US"/>
          </w:rPr>
          <w:t>http://uchinfo.com.ua/</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7" w:history="1">
        <w:r w:rsidR="00DE5E6D" w:rsidRPr="00617555">
          <w:rPr>
            <w:rStyle w:val="aa"/>
            <w:rFonts w:ascii="Times New Roman" w:hAnsi="Times New Roman"/>
            <w:sz w:val="24"/>
            <w:szCs w:val="24"/>
            <w:lang w:val="en-US"/>
          </w:rPr>
          <w:t>http://www.uchportal.ru/</w:t>
        </w:r>
      </w:hyperlink>
    </w:p>
    <w:p w:rsidR="00DE5E6D" w:rsidRPr="00617555" w:rsidRDefault="007E6B8C" w:rsidP="009F2A17">
      <w:pPr>
        <w:pStyle w:val="1"/>
        <w:numPr>
          <w:ilvl w:val="0"/>
          <w:numId w:val="48"/>
        </w:numPr>
        <w:spacing w:after="0"/>
        <w:ind w:left="0" w:firstLine="0"/>
        <w:rPr>
          <w:rFonts w:ascii="Times New Roman" w:hAnsi="Times New Roman"/>
          <w:sz w:val="24"/>
          <w:szCs w:val="24"/>
        </w:rPr>
      </w:pPr>
      <w:hyperlink r:id="rId18" w:history="1">
        <w:r w:rsidR="00DE5E6D" w:rsidRPr="00617555">
          <w:rPr>
            <w:rStyle w:val="aa"/>
            <w:rFonts w:ascii="Times New Roman" w:hAnsi="Times New Roman"/>
            <w:sz w:val="24"/>
            <w:szCs w:val="24"/>
          </w:rPr>
          <w:t>http://it-n.ru/</w:t>
        </w:r>
      </w:hyperlink>
    </w:p>
    <w:p w:rsidR="00DE5E6D" w:rsidRPr="00617555" w:rsidRDefault="00DE5E6D" w:rsidP="009F2A17"/>
    <w:p w:rsidR="002A2263" w:rsidRPr="00617555" w:rsidRDefault="002A2263" w:rsidP="00DE5E6D">
      <w:pPr>
        <w:ind w:firstLine="567"/>
        <w:jc w:val="center"/>
      </w:pPr>
    </w:p>
    <w:sectPr w:rsidR="002A2263" w:rsidRPr="00617555" w:rsidSect="00617555">
      <w:pgSz w:w="16838" w:h="11906" w:orient="landscape"/>
      <w:pgMar w:top="850" w:right="993"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8C" w:rsidRDefault="007E6B8C" w:rsidP="00E27D5E">
      <w:r>
        <w:separator/>
      </w:r>
    </w:p>
  </w:endnote>
  <w:endnote w:type="continuationSeparator" w:id="0">
    <w:p w:rsidR="007E6B8C" w:rsidRDefault="007E6B8C" w:rsidP="00E2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Batang, 바탕">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8C" w:rsidRDefault="007E6B8C" w:rsidP="00E27D5E">
      <w:r>
        <w:separator/>
      </w:r>
    </w:p>
  </w:footnote>
  <w:footnote w:type="continuationSeparator" w:id="0">
    <w:p w:rsidR="007E6B8C" w:rsidRDefault="007E6B8C" w:rsidP="00E27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6D1"/>
    <w:multiLevelType w:val="hybridMultilevel"/>
    <w:tmpl w:val="4530C6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0B71E6"/>
    <w:multiLevelType w:val="hybridMultilevel"/>
    <w:tmpl w:val="8F18F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F2291"/>
    <w:multiLevelType w:val="hybridMultilevel"/>
    <w:tmpl w:val="239A3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722F9"/>
    <w:multiLevelType w:val="hybridMultilevel"/>
    <w:tmpl w:val="DF5A0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16A7D"/>
    <w:multiLevelType w:val="hybridMultilevel"/>
    <w:tmpl w:val="B802AA1C"/>
    <w:lvl w:ilvl="0" w:tplc="CD6C65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56A3E71"/>
    <w:multiLevelType w:val="hybridMultilevel"/>
    <w:tmpl w:val="74AEB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F6900"/>
    <w:multiLevelType w:val="hybridMultilevel"/>
    <w:tmpl w:val="3F6A54B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21D46E58"/>
    <w:multiLevelType w:val="multilevel"/>
    <w:tmpl w:val="F1E475AA"/>
    <w:styleLink w:val="RTFNum19"/>
    <w:lvl w:ilvl="0">
      <w:start w:val="1"/>
      <w:numFmt w:val="decimal"/>
      <w:lvlText w:val="%1."/>
      <w:lvlJc w:val="left"/>
      <w:pPr>
        <w:ind w:left="720" w:hanging="360"/>
      </w:pPr>
      <w:rPr>
        <w:rFonts w:ascii="Symbol" w:eastAsia="Symbol" w:hAnsi="Symbol" w:cs="Symbol"/>
        <w:sz w:val="20"/>
        <w:szCs w:val="20"/>
      </w:rPr>
    </w:lvl>
    <w:lvl w:ilvl="1">
      <w:start w:val="1"/>
      <w:numFmt w:val="lowerLetter"/>
      <w:lvlText w:val="%2."/>
      <w:lvlJc w:val="left"/>
      <w:pPr>
        <w:ind w:left="1440" w:hanging="360"/>
      </w:pPr>
      <w:rPr>
        <w:rFonts w:ascii="Symbol" w:eastAsia="Symbol" w:hAnsi="Symbol" w:cs="Symbol"/>
        <w:sz w:val="20"/>
        <w:szCs w:val="20"/>
      </w:rPr>
    </w:lvl>
    <w:lvl w:ilvl="2">
      <w:start w:val="1"/>
      <w:numFmt w:val="lowerRoman"/>
      <w:lvlText w:val="%3."/>
      <w:lvlJc w:val="left"/>
      <w:pPr>
        <w:ind w:left="2160" w:hanging="180"/>
      </w:pPr>
      <w:rPr>
        <w:rFonts w:ascii="Symbol" w:eastAsia="Symbol" w:hAnsi="Symbol" w:cs="Symbol"/>
        <w:sz w:val="20"/>
        <w:szCs w:val="20"/>
      </w:rPr>
    </w:lvl>
    <w:lvl w:ilvl="3">
      <w:start w:val="1"/>
      <w:numFmt w:val="decimal"/>
      <w:lvlText w:val="%4."/>
      <w:lvlJc w:val="left"/>
      <w:pPr>
        <w:ind w:left="2880" w:hanging="360"/>
      </w:pPr>
      <w:rPr>
        <w:rFonts w:ascii="Symbol" w:eastAsia="Symbol" w:hAnsi="Symbol" w:cs="Symbol"/>
        <w:sz w:val="20"/>
        <w:szCs w:val="20"/>
      </w:rPr>
    </w:lvl>
    <w:lvl w:ilvl="4">
      <w:start w:val="1"/>
      <w:numFmt w:val="lowerLetter"/>
      <w:lvlText w:val="%5."/>
      <w:lvlJc w:val="left"/>
      <w:pPr>
        <w:ind w:left="3600" w:hanging="360"/>
      </w:pPr>
      <w:rPr>
        <w:rFonts w:ascii="Symbol" w:eastAsia="Symbol" w:hAnsi="Symbol" w:cs="Symbol"/>
        <w:sz w:val="20"/>
        <w:szCs w:val="20"/>
      </w:rPr>
    </w:lvl>
    <w:lvl w:ilvl="5">
      <w:start w:val="1"/>
      <w:numFmt w:val="lowerRoman"/>
      <w:lvlText w:val="%6."/>
      <w:lvlJc w:val="left"/>
      <w:pPr>
        <w:ind w:left="4320" w:hanging="180"/>
      </w:pPr>
      <w:rPr>
        <w:rFonts w:ascii="Symbol" w:eastAsia="Symbol" w:hAnsi="Symbol" w:cs="Symbol"/>
        <w:sz w:val="20"/>
        <w:szCs w:val="20"/>
      </w:rPr>
    </w:lvl>
    <w:lvl w:ilvl="6">
      <w:start w:val="1"/>
      <w:numFmt w:val="decimal"/>
      <w:lvlText w:val="%7."/>
      <w:lvlJc w:val="left"/>
      <w:pPr>
        <w:ind w:left="5040" w:hanging="360"/>
      </w:pPr>
      <w:rPr>
        <w:rFonts w:ascii="Symbol" w:eastAsia="Symbol" w:hAnsi="Symbol" w:cs="Symbol"/>
        <w:sz w:val="20"/>
        <w:szCs w:val="20"/>
      </w:rPr>
    </w:lvl>
    <w:lvl w:ilvl="7">
      <w:start w:val="1"/>
      <w:numFmt w:val="lowerLetter"/>
      <w:lvlText w:val="%8."/>
      <w:lvlJc w:val="left"/>
      <w:pPr>
        <w:ind w:left="5760" w:hanging="360"/>
      </w:pPr>
      <w:rPr>
        <w:rFonts w:ascii="Symbol" w:eastAsia="Symbol" w:hAnsi="Symbol" w:cs="Symbol"/>
        <w:sz w:val="20"/>
        <w:szCs w:val="20"/>
      </w:rPr>
    </w:lvl>
    <w:lvl w:ilvl="8">
      <w:start w:val="1"/>
      <w:numFmt w:val="lowerRoman"/>
      <w:lvlText w:val="%9."/>
      <w:lvlJc w:val="left"/>
      <w:pPr>
        <w:ind w:left="6480" w:hanging="180"/>
      </w:pPr>
      <w:rPr>
        <w:rFonts w:ascii="Symbol" w:eastAsia="Symbol" w:hAnsi="Symbol" w:cs="Symbol"/>
        <w:sz w:val="20"/>
        <w:szCs w:val="20"/>
      </w:rPr>
    </w:lvl>
  </w:abstractNum>
  <w:abstractNum w:abstractNumId="8">
    <w:nsid w:val="24737A62"/>
    <w:multiLevelType w:val="hybridMultilevel"/>
    <w:tmpl w:val="ECAC3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B76C6B"/>
    <w:multiLevelType w:val="hybridMultilevel"/>
    <w:tmpl w:val="24B6E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7A4F4E"/>
    <w:multiLevelType w:val="hybridMultilevel"/>
    <w:tmpl w:val="A874E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0C3156"/>
    <w:multiLevelType w:val="hybridMultilevel"/>
    <w:tmpl w:val="EF5EA2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AF47D5"/>
    <w:multiLevelType w:val="hybridMultilevel"/>
    <w:tmpl w:val="07966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D32E6"/>
    <w:multiLevelType w:val="hybridMultilevel"/>
    <w:tmpl w:val="13FC09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EC41F8"/>
    <w:multiLevelType w:val="hybridMultilevel"/>
    <w:tmpl w:val="1B12F0EC"/>
    <w:lvl w:ilvl="0" w:tplc="210AF3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EFE6F6E"/>
    <w:multiLevelType w:val="multilevel"/>
    <w:tmpl w:val="20A8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4D63C9"/>
    <w:multiLevelType w:val="hybridMultilevel"/>
    <w:tmpl w:val="FD7656BC"/>
    <w:lvl w:ilvl="0" w:tplc="A0F4483E">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2FCC5EE7"/>
    <w:multiLevelType w:val="hybridMultilevel"/>
    <w:tmpl w:val="B6AA48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F67F8D"/>
    <w:multiLevelType w:val="hybridMultilevel"/>
    <w:tmpl w:val="211EC9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7531DCA"/>
    <w:multiLevelType w:val="multilevel"/>
    <w:tmpl w:val="E92030FE"/>
    <w:styleLink w:val="RTF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20">
    <w:nsid w:val="39652049"/>
    <w:multiLevelType w:val="multilevel"/>
    <w:tmpl w:val="9B5CB412"/>
    <w:styleLink w:val="RTFNum20"/>
    <w:lvl w:ilvl="0">
      <w:numFmt w:val="bullet"/>
      <w:lvlText w:val=""/>
      <w:lvlJc w:val="left"/>
      <w:pPr>
        <w:ind w:left="502" w:hanging="360"/>
      </w:pPr>
      <w:rPr>
        <w:rFonts w:ascii="Wingdings" w:eastAsia="Wingdings" w:hAnsi="Wingdings" w:cs="Wingdings"/>
      </w:rPr>
    </w:lvl>
    <w:lvl w:ilvl="1">
      <w:numFmt w:val="bullet"/>
      <w:lvlText w:val="o"/>
      <w:lvlJc w:val="left"/>
      <w:pPr>
        <w:ind w:left="1222" w:hanging="360"/>
      </w:pPr>
      <w:rPr>
        <w:rFonts w:ascii="Courier New" w:eastAsia="Courier New" w:hAnsi="Courier New" w:cs="Courier New"/>
      </w:rPr>
    </w:lvl>
    <w:lvl w:ilvl="2">
      <w:numFmt w:val="bullet"/>
      <w:lvlText w:val=""/>
      <w:lvlJc w:val="left"/>
      <w:pPr>
        <w:ind w:left="1942" w:hanging="360"/>
      </w:pPr>
      <w:rPr>
        <w:rFonts w:ascii="Wingdings" w:eastAsia="Wingdings" w:hAnsi="Wingdings" w:cs="Wingdings"/>
      </w:rPr>
    </w:lvl>
    <w:lvl w:ilvl="3">
      <w:numFmt w:val="bullet"/>
      <w:lvlText w:val=""/>
      <w:lvlJc w:val="left"/>
      <w:pPr>
        <w:ind w:left="2662" w:hanging="360"/>
      </w:pPr>
      <w:rPr>
        <w:rFonts w:ascii="Symbol" w:eastAsia="Symbol" w:hAnsi="Symbol" w:cs="Symbol"/>
      </w:rPr>
    </w:lvl>
    <w:lvl w:ilvl="4">
      <w:numFmt w:val="bullet"/>
      <w:lvlText w:val="o"/>
      <w:lvlJc w:val="left"/>
      <w:pPr>
        <w:ind w:left="3382" w:hanging="360"/>
      </w:pPr>
      <w:rPr>
        <w:rFonts w:ascii="Courier New" w:eastAsia="Courier New" w:hAnsi="Courier New" w:cs="Courier New"/>
      </w:rPr>
    </w:lvl>
    <w:lvl w:ilvl="5">
      <w:numFmt w:val="bullet"/>
      <w:lvlText w:val=""/>
      <w:lvlJc w:val="left"/>
      <w:pPr>
        <w:ind w:left="4102" w:hanging="360"/>
      </w:pPr>
      <w:rPr>
        <w:rFonts w:ascii="Wingdings" w:eastAsia="Wingdings" w:hAnsi="Wingdings" w:cs="Wingdings"/>
      </w:rPr>
    </w:lvl>
    <w:lvl w:ilvl="6">
      <w:numFmt w:val="bullet"/>
      <w:lvlText w:val=""/>
      <w:lvlJc w:val="left"/>
      <w:pPr>
        <w:ind w:left="4822" w:hanging="360"/>
      </w:pPr>
      <w:rPr>
        <w:rFonts w:ascii="Symbol" w:eastAsia="Symbol" w:hAnsi="Symbol" w:cs="Symbol"/>
      </w:rPr>
    </w:lvl>
    <w:lvl w:ilvl="7">
      <w:numFmt w:val="bullet"/>
      <w:lvlText w:val="o"/>
      <w:lvlJc w:val="left"/>
      <w:pPr>
        <w:ind w:left="5542" w:hanging="360"/>
      </w:pPr>
      <w:rPr>
        <w:rFonts w:ascii="Courier New" w:eastAsia="Courier New" w:hAnsi="Courier New" w:cs="Courier New"/>
      </w:rPr>
    </w:lvl>
    <w:lvl w:ilvl="8">
      <w:numFmt w:val="bullet"/>
      <w:lvlText w:val=""/>
      <w:lvlJc w:val="left"/>
      <w:pPr>
        <w:ind w:left="6262" w:hanging="360"/>
      </w:pPr>
      <w:rPr>
        <w:rFonts w:ascii="Wingdings" w:eastAsia="Wingdings" w:hAnsi="Wingdings" w:cs="Wingdings"/>
      </w:rPr>
    </w:lvl>
  </w:abstractNum>
  <w:abstractNum w:abstractNumId="21">
    <w:nsid w:val="3D617B79"/>
    <w:multiLevelType w:val="hybridMultilevel"/>
    <w:tmpl w:val="65B44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D42EBE"/>
    <w:multiLevelType w:val="hybridMultilevel"/>
    <w:tmpl w:val="7B7008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9F2666"/>
    <w:multiLevelType w:val="hybridMultilevel"/>
    <w:tmpl w:val="0160369C"/>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BD5431"/>
    <w:multiLevelType w:val="hybridMultilevel"/>
    <w:tmpl w:val="7276BD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74016D2"/>
    <w:multiLevelType w:val="hybridMultilevel"/>
    <w:tmpl w:val="E6420B04"/>
    <w:lvl w:ilvl="0" w:tplc="04190001">
      <w:start w:val="1"/>
      <w:numFmt w:val="bullet"/>
      <w:lvlText w:val=""/>
      <w:lvlJc w:val="left"/>
      <w:pPr>
        <w:tabs>
          <w:tab w:val="num" w:pos="567"/>
        </w:tabs>
        <w:ind w:left="567" w:hanging="567"/>
      </w:pPr>
      <w:rPr>
        <w:rFonts w:ascii="Symbol" w:hAnsi="Symbol" w:hint="default"/>
        <w:color w:val="auto"/>
      </w:rPr>
    </w:lvl>
    <w:lvl w:ilvl="1" w:tplc="F692E1D0">
      <w:start w:val="1"/>
      <w:numFmt w:val="bullet"/>
      <w:lvlText w:val="o"/>
      <w:lvlJc w:val="left"/>
      <w:pPr>
        <w:tabs>
          <w:tab w:val="num" w:pos="2520"/>
        </w:tabs>
        <w:ind w:left="2520" w:hanging="360"/>
      </w:pPr>
      <w:rPr>
        <w:rFonts w:ascii="Courier New" w:hAnsi="Courier New" w:cs="Courier New" w:hint="default"/>
      </w:rPr>
    </w:lvl>
    <w:lvl w:ilvl="2" w:tplc="7602C4D0">
      <w:start w:val="1"/>
      <w:numFmt w:val="bullet"/>
      <w:lvlText w:val=""/>
      <w:lvlJc w:val="left"/>
      <w:pPr>
        <w:tabs>
          <w:tab w:val="num" w:pos="3240"/>
        </w:tabs>
        <w:ind w:left="3240" w:hanging="360"/>
      </w:pPr>
      <w:rPr>
        <w:rFonts w:ascii="Wingdings" w:hAnsi="Wingdings" w:hint="default"/>
      </w:rPr>
    </w:lvl>
    <w:lvl w:ilvl="3" w:tplc="07AE21CA">
      <w:start w:val="1"/>
      <w:numFmt w:val="bullet"/>
      <w:lvlText w:val=""/>
      <w:lvlJc w:val="left"/>
      <w:pPr>
        <w:tabs>
          <w:tab w:val="num" w:pos="3960"/>
        </w:tabs>
        <w:ind w:left="3960" w:hanging="360"/>
      </w:pPr>
      <w:rPr>
        <w:rFonts w:ascii="Symbol" w:hAnsi="Symbol" w:hint="default"/>
      </w:rPr>
    </w:lvl>
    <w:lvl w:ilvl="4" w:tplc="A428105A">
      <w:start w:val="1"/>
      <w:numFmt w:val="bullet"/>
      <w:lvlText w:val="o"/>
      <w:lvlJc w:val="left"/>
      <w:pPr>
        <w:tabs>
          <w:tab w:val="num" w:pos="4680"/>
        </w:tabs>
        <w:ind w:left="4680" w:hanging="360"/>
      </w:pPr>
      <w:rPr>
        <w:rFonts w:ascii="Courier New" w:hAnsi="Courier New" w:cs="Courier New" w:hint="default"/>
      </w:rPr>
    </w:lvl>
    <w:lvl w:ilvl="5" w:tplc="9AA07D80">
      <w:start w:val="1"/>
      <w:numFmt w:val="bullet"/>
      <w:lvlText w:val=""/>
      <w:lvlJc w:val="left"/>
      <w:pPr>
        <w:tabs>
          <w:tab w:val="num" w:pos="5400"/>
        </w:tabs>
        <w:ind w:left="5400" w:hanging="360"/>
      </w:pPr>
      <w:rPr>
        <w:rFonts w:ascii="Wingdings" w:hAnsi="Wingdings" w:hint="default"/>
      </w:rPr>
    </w:lvl>
    <w:lvl w:ilvl="6" w:tplc="FF609740">
      <w:start w:val="1"/>
      <w:numFmt w:val="bullet"/>
      <w:lvlText w:val=""/>
      <w:lvlJc w:val="left"/>
      <w:pPr>
        <w:tabs>
          <w:tab w:val="num" w:pos="6120"/>
        </w:tabs>
        <w:ind w:left="6120" w:hanging="360"/>
      </w:pPr>
      <w:rPr>
        <w:rFonts w:ascii="Symbol" w:hAnsi="Symbol" w:hint="default"/>
      </w:rPr>
    </w:lvl>
    <w:lvl w:ilvl="7" w:tplc="11542F30">
      <w:start w:val="1"/>
      <w:numFmt w:val="bullet"/>
      <w:lvlText w:val="o"/>
      <w:lvlJc w:val="left"/>
      <w:pPr>
        <w:tabs>
          <w:tab w:val="num" w:pos="6840"/>
        </w:tabs>
        <w:ind w:left="6840" w:hanging="360"/>
      </w:pPr>
      <w:rPr>
        <w:rFonts w:ascii="Courier New" w:hAnsi="Courier New" w:cs="Courier New" w:hint="default"/>
      </w:rPr>
    </w:lvl>
    <w:lvl w:ilvl="8" w:tplc="C414C42A">
      <w:start w:val="1"/>
      <w:numFmt w:val="bullet"/>
      <w:lvlText w:val=""/>
      <w:lvlJc w:val="left"/>
      <w:pPr>
        <w:tabs>
          <w:tab w:val="num" w:pos="7560"/>
        </w:tabs>
        <w:ind w:left="7560" w:hanging="360"/>
      </w:pPr>
      <w:rPr>
        <w:rFonts w:ascii="Wingdings" w:hAnsi="Wingdings" w:hint="default"/>
      </w:rPr>
    </w:lvl>
  </w:abstractNum>
  <w:abstractNum w:abstractNumId="26">
    <w:nsid w:val="483B439A"/>
    <w:multiLevelType w:val="hybridMultilevel"/>
    <w:tmpl w:val="32A6768C"/>
    <w:lvl w:ilvl="0" w:tplc="201E667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4EBB16B7"/>
    <w:multiLevelType w:val="hybridMultilevel"/>
    <w:tmpl w:val="E382B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F60FEE"/>
    <w:multiLevelType w:val="hybridMultilevel"/>
    <w:tmpl w:val="E2E6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102BF7"/>
    <w:multiLevelType w:val="multilevel"/>
    <w:tmpl w:val="BA086410"/>
    <w:styleLink w:val="RTFNum39"/>
    <w:lvl w:ilvl="0">
      <w:numFmt w:val="bullet"/>
      <w:lvlText w:val=""/>
      <w:lvlJc w:val="left"/>
      <w:pPr>
        <w:ind w:left="1428" w:hanging="360"/>
      </w:pPr>
      <w:rPr>
        <w:rFonts w:ascii="Wingdings" w:eastAsia="Wingdings" w:hAnsi="Wingdings" w:cs="Wingdings"/>
      </w:rPr>
    </w:lvl>
    <w:lvl w:ilvl="1">
      <w:numFmt w:val="bullet"/>
      <w:lvlText w:val="o"/>
      <w:lvlJc w:val="left"/>
      <w:pPr>
        <w:ind w:left="2148" w:hanging="360"/>
      </w:pPr>
      <w:rPr>
        <w:rFonts w:ascii="Courier New" w:eastAsia="Courier New" w:hAnsi="Courier New" w:cs="Courier New"/>
      </w:rPr>
    </w:lvl>
    <w:lvl w:ilvl="2">
      <w:numFmt w:val="bullet"/>
      <w:lvlText w:val=""/>
      <w:lvlJc w:val="left"/>
      <w:pPr>
        <w:ind w:left="2868" w:hanging="360"/>
      </w:pPr>
      <w:rPr>
        <w:rFonts w:ascii="Wingdings" w:eastAsia="Wingdings" w:hAnsi="Wingdings" w:cs="Wingdings"/>
      </w:rPr>
    </w:lvl>
    <w:lvl w:ilvl="3">
      <w:numFmt w:val="bullet"/>
      <w:lvlText w:val=""/>
      <w:lvlJc w:val="left"/>
      <w:pPr>
        <w:ind w:left="3588" w:hanging="360"/>
      </w:pPr>
      <w:rPr>
        <w:rFonts w:ascii="Symbol" w:eastAsia="Symbol" w:hAnsi="Symbol" w:cs="Symbol"/>
      </w:rPr>
    </w:lvl>
    <w:lvl w:ilvl="4">
      <w:numFmt w:val="bullet"/>
      <w:lvlText w:val="o"/>
      <w:lvlJc w:val="left"/>
      <w:pPr>
        <w:ind w:left="4308" w:hanging="360"/>
      </w:pPr>
      <w:rPr>
        <w:rFonts w:ascii="Courier New" w:eastAsia="Courier New" w:hAnsi="Courier New" w:cs="Courier New"/>
      </w:rPr>
    </w:lvl>
    <w:lvl w:ilvl="5">
      <w:numFmt w:val="bullet"/>
      <w:lvlText w:val=""/>
      <w:lvlJc w:val="left"/>
      <w:pPr>
        <w:ind w:left="5028" w:hanging="360"/>
      </w:pPr>
      <w:rPr>
        <w:rFonts w:ascii="Wingdings" w:eastAsia="Wingdings" w:hAnsi="Wingdings" w:cs="Wingdings"/>
      </w:rPr>
    </w:lvl>
    <w:lvl w:ilvl="6">
      <w:numFmt w:val="bullet"/>
      <w:lvlText w:val=""/>
      <w:lvlJc w:val="left"/>
      <w:pPr>
        <w:ind w:left="5748" w:hanging="360"/>
      </w:pPr>
      <w:rPr>
        <w:rFonts w:ascii="Symbol" w:eastAsia="Symbol" w:hAnsi="Symbol" w:cs="Symbol"/>
      </w:rPr>
    </w:lvl>
    <w:lvl w:ilvl="7">
      <w:numFmt w:val="bullet"/>
      <w:lvlText w:val="o"/>
      <w:lvlJc w:val="left"/>
      <w:pPr>
        <w:ind w:left="6468" w:hanging="360"/>
      </w:pPr>
      <w:rPr>
        <w:rFonts w:ascii="Courier New" w:eastAsia="Courier New" w:hAnsi="Courier New" w:cs="Courier New"/>
      </w:rPr>
    </w:lvl>
    <w:lvl w:ilvl="8">
      <w:numFmt w:val="bullet"/>
      <w:lvlText w:val=""/>
      <w:lvlJc w:val="left"/>
      <w:pPr>
        <w:ind w:left="7188" w:hanging="360"/>
      </w:pPr>
      <w:rPr>
        <w:rFonts w:ascii="Wingdings" w:eastAsia="Wingdings" w:hAnsi="Wingdings" w:cs="Wingdings"/>
      </w:rPr>
    </w:lvl>
  </w:abstractNum>
  <w:abstractNum w:abstractNumId="30">
    <w:nsid w:val="59085D98"/>
    <w:multiLevelType w:val="hybridMultilevel"/>
    <w:tmpl w:val="25B29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EA06F2"/>
    <w:multiLevelType w:val="hybridMultilevel"/>
    <w:tmpl w:val="66683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3563AA"/>
    <w:multiLevelType w:val="multilevel"/>
    <w:tmpl w:val="9BC8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C85F5E"/>
    <w:multiLevelType w:val="hybridMultilevel"/>
    <w:tmpl w:val="DBD2AB1C"/>
    <w:lvl w:ilvl="0" w:tplc="6C3EFFEA">
      <w:numFmt w:val="bullet"/>
      <w:lvlText w:val=""/>
      <w:lvlJc w:val="left"/>
      <w:pPr>
        <w:tabs>
          <w:tab w:val="num" w:pos="567"/>
        </w:tabs>
        <w:ind w:left="567" w:hanging="567"/>
      </w:pPr>
      <w:rPr>
        <w:rFonts w:ascii="Symbol" w:eastAsia="Times New Roman" w:hAnsi="Symbol" w:cs="Times New Roman"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34">
    <w:nsid w:val="6AE50E50"/>
    <w:multiLevelType w:val="multilevel"/>
    <w:tmpl w:val="6DC6DE82"/>
    <w:styleLink w:val="RTFNum26"/>
    <w:lvl w:ilvl="0">
      <w:numFmt w:val="bullet"/>
      <w:lvlText w:val=""/>
      <w:lvlJc w:val="left"/>
      <w:pPr>
        <w:ind w:left="3585" w:hanging="360"/>
      </w:pPr>
      <w:rPr>
        <w:rFonts w:ascii="Wingdings" w:eastAsia="Wingdings" w:hAnsi="Wingdings" w:cs="Wingdings"/>
      </w:rPr>
    </w:lvl>
    <w:lvl w:ilvl="1">
      <w:numFmt w:val="bullet"/>
      <w:lvlText w:val="o"/>
      <w:lvlJc w:val="left"/>
      <w:pPr>
        <w:ind w:left="4305" w:hanging="360"/>
      </w:pPr>
      <w:rPr>
        <w:rFonts w:ascii="Courier New" w:eastAsia="Courier New" w:hAnsi="Courier New" w:cs="Courier New"/>
      </w:rPr>
    </w:lvl>
    <w:lvl w:ilvl="2">
      <w:numFmt w:val="bullet"/>
      <w:lvlText w:val=""/>
      <w:lvlJc w:val="left"/>
      <w:pPr>
        <w:ind w:left="5025" w:hanging="360"/>
      </w:pPr>
      <w:rPr>
        <w:rFonts w:ascii="Wingdings" w:eastAsia="Wingdings" w:hAnsi="Wingdings" w:cs="Wingdings"/>
      </w:rPr>
    </w:lvl>
    <w:lvl w:ilvl="3">
      <w:numFmt w:val="bullet"/>
      <w:lvlText w:val=""/>
      <w:lvlJc w:val="left"/>
      <w:pPr>
        <w:ind w:left="5745" w:hanging="360"/>
      </w:pPr>
      <w:rPr>
        <w:rFonts w:ascii="Symbol" w:eastAsia="Symbol" w:hAnsi="Symbol" w:cs="Symbol"/>
      </w:rPr>
    </w:lvl>
    <w:lvl w:ilvl="4">
      <w:numFmt w:val="bullet"/>
      <w:lvlText w:val="o"/>
      <w:lvlJc w:val="left"/>
      <w:pPr>
        <w:ind w:left="6465" w:hanging="360"/>
      </w:pPr>
      <w:rPr>
        <w:rFonts w:ascii="Courier New" w:eastAsia="Courier New" w:hAnsi="Courier New" w:cs="Courier New"/>
      </w:rPr>
    </w:lvl>
    <w:lvl w:ilvl="5">
      <w:numFmt w:val="bullet"/>
      <w:lvlText w:val=""/>
      <w:lvlJc w:val="left"/>
      <w:pPr>
        <w:ind w:left="7185" w:hanging="360"/>
      </w:pPr>
      <w:rPr>
        <w:rFonts w:ascii="Wingdings" w:eastAsia="Wingdings" w:hAnsi="Wingdings" w:cs="Wingdings"/>
      </w:rPr>
    </w:lvl>
    <w:lvl w:ilvl="6">
      <w:numFmt w:val="bullet"/>
      <w:lvlText w:val=""/>
      <w:lvlJc w:val="left"/>
      <w:pPr>
        <w:ind w:left="7905" w:hanging="360"/>
      </w:pPr>
      <w:rPr>
        <w:rFonts w:ascii="Symbol" w:eastAsia="Symbol" w:hAnsi="Symbol" w:cs="Symbol"/>
      </w:rPr>
    </w:lvl>
    <w:lvl w:ilvl="7">
      <w:numFmt w:val="bullet"/>
      <w:lvlText w:val="o"/>
      <w:lvlJc w:val="left"/>
      <w:pPr>
        <w:ind w:left="8625" w:hanging="360"/>
      </w:pPr>
      <w:rPr>
        <w:rFonts w:ascii="Courier New" w:eastAsia="Courier New" w:hAnsi="Courier New" w:cs="Courier New"/>
      </w:rPr>
    </w:lvl>
    <w:lvl w:ilvl="8">
      <w:numFmt w:val="bullet"/>
      <w:lvlText w:val=""/>
      <w:lvlJc w:val="left"/>
      <w:pPr>
        <w:ind w:left="9345" w:hanging="360"/>
      </w:pPr>
      <w:rPr>
        <w:rFonts w:ascii="Wingdings" w:eastAsia="Wingdings" w:hAnsi="Wingdings" w:cs="Wingdings"/>
      </w:rPr>
    </w:lvl>
  </w:abstractNum>
  <w:abstractNum w:abstractNumId="35">
    <w:nsid w:val="6D675058"/>
    <w:multiLevelType w:val="hybridMultilevel"/>
    <w:tmpl w:val="88B058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E6FCA"/>
    <w:multiLevelType w:val="multilevel"/>
    <w:tmpl w:val="EF647DD4"/>
    <w:styleLink w:val="RTFNum38"/>
    <w:lvl w:ilvl="0">
      <w:start w:val="10"/>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04E23B6"/>
    <w:multiLevelType w:val="multilevel"/>
    <w:tmpl w:val="4BE4DCCE"/>
    <w:styleLink w:val="RTFNum27"/>
    <w:lvl w:ilvl="0">
      <w:numFmt w:val="bullet"/>
      <w:lvlText w:val=""/>
      <w:lvlJc w:val="left"/>
      <w:pPr>
        <w:ind w:left="1429" w:hanging="360"/>
      </w:pPr>
      <w:rPr>
        <w:rFonts w:ascii="Symbol" w:eastAsia="Symbol" w:hAnsi="Symbol" w:cs="Symbol"/>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Wingdings" w:eastAsia="Wingdings" w:hAnsi="Wingdings" w:cs="Wingdings"/>
      </w:rPr>
    </w:lvl>
    <w:lvl w:ilvl="3">
      <w:numFmt w:val="bullet"/>
      <w:lvlText w:val=""/>
      <w:lvlJc w:val="left"/>
      <w:pPr>
        <w:ind w:left="3589" w:hanging="360"/>
      </w:pPr>
      <w:rPr>
        <w:rFonts w:ascii="Symbol" w:eastAsia="Symbol" w:hAnsi="Symbol" w:cs="Symbol"/>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Wingdings" w:eastAsia="Wingdings" w:hAnsi="Wingdings" w:cs="Wingdings"/>
      </w:rPr>
    </w:lvl>
    <w:lvl w:ilvl="6">
      <w:numFmt w:val="bullet"/>
      <w:lvlText w:val=""/>
      <w:lvlJc w:val="left"/>
      <w:pPr>
        <w:ind w:left="5749" w:hanging="360"/>
      </w:pPr>
      <w:rPr>
        <w:rFonts w:ascii="Symbol" w:eastAsia="Symbol" w:hAnsi="Symbol" w:cs="Symbol"/>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Wingdings" w:eastAsia="Wingdings" w:hAnsi="Wingdings" w:cs="Wingdings"/>
      </w:rPr>
    </w:lvl>
  </w:abstractNum>
  <w:abstractNum w:abstractNumId="38">
    <w:nsid w:val="718839A7"/>
    <w:multiLevelType w:val="hybridMultilevel"/>
    <w:tmpl w:val="1794E6CA"/>
    <w:lvl w:ilvl="0" w:tplc="6C3EFFEA">
      <w:numFmt w:val="bullet"/>
      <w:lvlText w:val=""/>
      <w:lvlJc w:val="left"/>
      <w:pPr>
        <w:ind w:left="1139" w:hanging="360"/>
      </w:pPr>
      <w:rPr>
        <w:rFonts w:ascii="Symbol" w:eastAsia="Times New Roman" w:hAnsi="Symbol"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9">
    <w:nsid w:val="71B91680"/>
    <w:multiLevelType w:val="hybridMultilevel"/>
    <w:tmpl w:val="DA94E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945D09"/>
    <w:multiLevelType w:val="hybridMultilevel"/>
    <w:tmpl w:val="6498B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11121B"/>
    <w:multiLevelType w:val="hybridMultilevel"/>
    <w:tmpl w:val="DE04BE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8534A03"/>
    <w:multiLevelType w:val="hybridMultilevel"/>
    <w:tmpl w:val="B10A7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DEF1159"/>
    <w:multiLevelType w:val="multilevel"/>
    <w:tmpl w:val="CAA8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3"/>
  </w:num>
  <w:num w:numId="3">
    <w:abstractNumId w:val="25"/>
  </w:num>
  <w:num w:numId="4">
    <w:abstractNumId w:val="21"/>
  </w:num>
  <w:num w:numId="5">
    <w:abstractNumId w:val="10"/>
  </w:num>
  <w:num w:numId="6">
    <w:abstractNumId w:val="26"/>
  </w:num>
  <w:num w:numId="7">
    <w:abstractNumId w:val="23"/>
  </w:num>
  <w:num w:numId="8">
    <w:abstractNumId w:val="35"/>
  </w:num>
  <w:num w:numId="9">
    <w:abstractNumId w:val="13"/>
  </w:num>
  <w:num w:numId="10">
    <w:abstractNumId w:val="0"/>
  </w:num>
  <w:num w:numId="11">
    <w:abstractNumId w:val="17"/>
  </w:num>
  <w:num w:numId="12">
    <w:abstractNumId w:val="22"/>
  </w:num>
  <w:num w:numId="13">
    <w:abstractNumId w:val="11"/>
  </w:num>
  <w:num w:numId="14">
    <w:abstractNumId w:val="8"/>
  </w:num>
  <w:num w:numId="15">
    <w:abstractNumId w:val="19"/>
  </w:num>
  <w:num w:numId="16">
    <w:abstractNumId w:val="37"/>
  </w:num>
  <w:num w:numId="17">
    <w:abstractNumId w:val="37"/>
  </w:num>
  <w:num w:numId="18">
    <w:abstractNumId w:val="20"/>
  </w:num>
  <w:num w:numId="19">
    <w:abstractNumId w:val="34"/>
  </w:num>
  <w:num w:numId="20">
    <w:abstractNumId w:val="29"/>
  </w:num>
  <w:num w:numId="21">
    <w:abstractNumId w:val="34"/>
  </w:num>
  <w:num w:numId="22">
    <w:abstractNumId w:val="29"/>
  </w:num>
  <w:num w:numId="23">
    <w:abstractNumId w:val="20"/>
  </w:num>
  <w:num w:numId="24">
    <w:abstractNumId w:val="7"/>
  </w:num>
  <w:num w:numId="25">
    <w:abstractNumId w:val="36"/>
  </w:num>
  <w:num w:numId="26">
    <w:abstractNumId w:val="7"/>
    <w:lvlOverride w:ilvl="0">
      <w:startOverride w:val="1"/>
    </w:lvlOverride>
  </w:num>
  <w:num w:numId="27">
    <w:abstractNumId w:val="36"/>
    <w:lvlOverride w:ilvl="0">
      <w:startOverride w:val="10"/>
    </w:lvlOverride>
  </w:num>
  <w:num w:numId="28">
    <w:abstractNumId w:val="27"/>
  </w:num>
  <w:num w:numId="29">
    <w:abstractNumId w:val="40"/>
  </w:num>
  <w:num w:numId="30">
    <w:abstractNumId w:val="16"/>
  </w:num>
  <w:num w:numId="31">
    <w:abstractNumId w:val="28"/>
  </w:num>
  <w:num w:numId="32">
    <w:abstractNumId w:val="3"/>
  </w:num>
  <w:num w:numId="33">
    <w:abstractNumId w:val="4"/>
  </w:num>
  <w:num w:numId="34">
    <w:abstractNumId w:val="14"/>
  </w:num>
  <w:num w:numId="35">
    <w:abstractNumId w:val="9"/>
  </w:num>
  <w:num w:numId="36">
    <w:abstractNumId w:val="12"/>
  </w:num>
  <w:num w:numId="37">
    <w:abstractNumId w:val="31"/>
  </w:num>
  <w:num w:numId="38">
    <w:abstractNumId w:val="30"/>
  </w:num>
  <w:num w:numId="39">
    <w:abstractNumId w:val="5"/>
  </w:num>
  <w:num w:numId="40">
    <w:abstractNumId w:val="2"/>
  </w:num>
  <w:num w:numId="41">
    <w:abstractNumId w:val="6"/>
  </w:num>
  <w:num w:numId="42">
    <w:abstractNumId w:val="38"/>
  </w:num>
  <w:num w:numId="43">
    <w:abstractNumId w:val="18"/>
  </w:num>
  <w:num w:numId="44">
    <w:abstractNumId w:val="43"/>
  </w:num>
  <w:num w:numId="45">
    <w:abstractNumId w:val="32"/>
  </w:num>
  <w:num w:numId="46">
    <w:abstractNumId w:val="15"/>
  </w:num>
  <w:num w:numId="47">
    <w:abstractNumId w:val="42"/>
  </w:num>
  <w:num w:numId="48">
    <w:abstractNumId w:val="24"/>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BC"/>
    <w:rsid w:val="00003A43"/>
    <w:rsid w:val="00004663"/>
    <w:rsid w:val="00006E49"/>
    <w:rsid w:val="00014BFA"/>
    <w:rsid w:val="00020156"/>
    <w:rsid w:val="00025310"/>
    <w:rsid w:val="00031329"/>
    <w:rsid w:val="00037761"/>
    <w:rsid w:val="000455D2"/>
    <w:rsid w:val="0005299B"/>
    <w:rsid w:val="00054BD5"/>
    <w:rsid w:val="0007580A"/>
    <w:rsid w:val="00085EFF"/>
    <w:rsid w:val="00093D59"/>
    <w:rsid w:val="0009751A"/>
    <w:rsid w:val="000B485B"/>
    <w:rsid w:val="000B6DD3"/>
    <w:rsid w:val="000C640B"/>
    <w:rsid w:val="000C746A"/>
    <w:rsid w:val="000D57D8"/>
    <w:rsid w:val="000E2914"/>
    <w:rsid w:val="00103971"/>
    <w:rsid w:val="0010430C"/>
    <w:rsid w:val="00107859"/>
    <w:rsid w:val="00111A52"/>
    <w:rsid w:val="001270D8"/>
    <w:rsid w:val="00127E18"/>
    <w:rsid w:val="001376CA"/>
    <w:rsid w:val="00152AC2"/>
    <w:rsid w:val="0015341F"/>
    <w:rsid w:val="0016310A"/>
    <w:rsid w:val="00165F92"/>
    <w:rsid w:val="001C5ADA"/>
    <w:rsid w:val="001C67FA"/>
    <w:rsid w:val="001E4667"/>
    <w:rsid w:val="001F64DE"/>
    <w:rsid w:val="00201F21"/>
    <w:rsid w:val="00204C3B"/>
    <w:rsid w:val="00214086"/>
    <w:rsid w:val="0022134E"/>
    <w:rsid w:val="0023503E"/>
    <w:rsid w:val="002437DD"/>
    <w:rsid w:val="00246CA1"/>
    <w:rsid w:val="00261D3D"/>
    <w:rsid w:val="0027473B"/>
    <w:rsid w:val="00274A82"/>
    <w:rsid w:val="002834E0"/>
    <w:rsid w:val="00287508"/>
    <w:rsid w:val="0029285C"/>
    <w:rsid w:val="002A1815"/>
    <w:rsid w:val="002A2263"/>
    <w:rsid w:val="002A5673"/>
    <w:rsid w:val="002B06D1"/>
    <w:rsid w:val="002B1F50"/>
    <w:rsid w:val="002B448F"/>
    <w:rsid w:val="002B70C1"/>
    <w:rsid w:val="002B7808"/>
    <w:rsid w:val="002C4C78"/>
    <w:rsid w:val="002C6A34"/>
    <w:rsid w:val="002C7F93"/>
    <w:rsid w:val="002C7FAA"/>
    <w:rsid w:val="002E6953"/>
    <w:rsid w:val="002F51F9"/>
    <w:rsid w:val="00301081"/>
    <w:rsid w:val="00303EFD"/>
    <w:rsid w:val="00304A12"/>
    <w:rsid w:val="003115C2"/>
    <w:rsid w:val="00324AE7"/>
    <w:rsid w:val="003655A9"/>
    <w:rsid w:val="00367B5A"/>
    <w:rsid w:val="003835F0"/>
    <w:rsid w:val="003C06DB"/>
    <w:rsid w:val="003C5DC4"/>
    <w:rsid w:val="003C75F6"/>
    <w:rsid w:val="003C7AEF"/>
    <w:rsid w:val="003D1F40"/>
    <w:rsid w:val="003F040B"/>
    <w:rsid w:val="003F632F"/>
    <w:rsid w:val="004013E8"/>
    <w:rsid w:val="00403EB4"/>
    <w:rsid w:val="00404ED9"/>
    <w:rsid w:val="00411C97"/>
    <w:rsid w:val="004207F3"/>
    <w:rsid w:val="00424172"/>
    <w:rsid w:val="00426483"/>
    <w:rsid w:val="00434E0F"/>
    <w:rsid w:val="0044587B"/>
    <w:rsid w:val="00445E73"/>
    <w:rsid w:val="004557F0"/>
    <w:rsid w:val="004708F0"/>
    <w:rsid w:val="00480959"/>
    <w:rsid w:val="00487686"/>
    <w:rsid w:val="004B67FD"/>
    <w:rsid w:val="004C3969"/>
    <w:rsid w:val="004D5A48"/>
    <w:rsid w:val="004F2AC5"/>
    <w:rsid w:val="004F5844"/>
    <w:rsid w:val="005071D9"/>
    <w:rsid w:val="005109E2"/>
    <w:rsid w:val="0051424A"/>
    <w:rsid w:val="00540BAD"/>
    <w:rsid w:val="00567977"/>
    <w:rsid w:val="0057357C"/>
    <w:rsid w:val="005829BD"/>
    <w:rsid w:val="00587766"/>
    <w:rsid w:val="00593941"/>
    <w:rsid w:val="005A0301"/>
    <w:rsid w:val="005A075E"/>
    <w:rsid w:val="005A0CE5"/>
    <w:rsid w:val="005A3F5A"/>
    <w:rsid w:val="005C5EC2"/>
    <w:rsid w:val="005C6CC0"/>
    <w:rsid w:val="005C7574"/>
    <w:rsid w:val="005C7ADB"/>
    <w:rsid w:val="005D0EC1"/>
    <w:rsid w:val="005E5392"/>
    <w:rsid w:val="00614FEC"/>
    <w:rsid w:val="00617555"/>
    <w:rsid w:val="00624A17"/>
    <w:rsid w:val="0063572E"/>
    <w:rsid w:val="006438F4"/>
    <w:rsid w:val="00664AF0"/>
    <w:rsid w:val="00680242"/>
    <w:rsid w:val="00680A4E"/>
    <w:rsid w:val="00684BA7"/>
    <w:rsid w:val="006856AB"/>
    <w:rsid w:val="006A2EBC"/>
    <w:rsid w:val="006A7FCF"/>
    <w:rsid w:val="006B3129"/>
    <w:rsid w:val="006C10A6"/>
    <w:rsid w:val="006D15BA"/>
    <w:rsid w:val="006D6EA9"/>
    <w:rsid w:val="006E1355"/>
    <w:rsid w:val="006F7162"/>
    <w:rsid w:val="00700696"/>
    <w:rsid w:val="007135F3"/>
    <w:rsid w:val="00716555"/>
    <w:rsid w:val="007226F5"/>
    <w:rsid w:val="00726FF4"/>
    <w:rsid w:val="007334C9"/>
    <w:rsid w:val="00752703"/>
    <w:rsid w:val="007542A9"/>
    <w:rsid w:val="0077032A"/>
    <w:rsid w:val="007A07AF"/>
    <w:rsid w:val="007A61F4"/>
    <w:rsid w:val="007B4DB9"/>
    <w:rsid w:val="007B5939"/>
    <w:rsid w:val="007C646F"/>
    <w:rsid w:val="007D642E"/>
    <w:rsid w:val="007E1268"/>
    <w:rsid w:val="007E66D3"/>
    <w:rsid w:val="007E6B8C"/>
    <w:rsid w:val="007F56B8"/>
    <w:rsid w:val="007F6401"/>
    <w:rsid w:val="008035E8"/>
    <w:rsid w:val="008049C8"/>
    <w:rsid w:val="00804F42"/>
    <w:rsid w:val="0081042F"/>
    <w:rsid w:val="00813F77"/>
    <w:rsid w:val="0082216D"/>
    <w:rsid w:val="00837057"/>
    <w:rsid w:val="0083725E"/>
    <w:rsid w:val="00850AF7"/>
    <w:rsid w:val="00851B86"/>
    <w:rsid w:val="00857A99"/>
    <w:rsid w:val="00876666"/>
    <w:rsid w:val="0088047E"/>
    <w:rsid w:val="0088528C"/>
    <w:rsid w:val="00890EDF"/>
    <w:rsid w:val="008A1896"/>
    <w:rsid w:val="008B4DF6"/>
    <w:rsid w:val="008C2A3B"/>
    <w:rsid w:val="008C31A1"/>
    <w:rsid w:val="008E35AB"/>
    <w:rsid w:val="008E7CD9"/>
    <w:rsid w:val="008F5557"/>
    <w:rsid w:val="008F7A69"/>
    <w:rsid w:val="008F7AD4"/>
    <w:rsid w:val="00915987"/>
    <w:rsid w:val="009230D9"/>
    <w:rsid w:val="00923BEA"/>
    <w:rsid w:val="009268CC"/>
    <w:rsid w:val="0093462E"/>
    <w:rsid w:val="0093770C"/>
    <w:rsid w:val="00941222"/>
    <w:rsid w:val="0095218D"/>
    <w:rsid w:val="00953269"/>
    <w:rsid w:val="00960AC5"/>
    <w:rsid w:val="009811A3"/>
    <w:rsid w:val="00985CA9"/>
    <w:rsid w:val="00995315"/>
    <w:rsid w:val="009A427A"/>
    <w:rsid w:val="009A6DF4"/>
    <w:rsid w:val="009B4E20"/>
    <w:rsid w:val="009C300D"/>
    <w:rsid w:val="009D58B4"/>
    <w:rsid w:val="009F1D72"/>
    <w:rsid w:val="009F262D"/>
    <w:rsid w:val="009F2A17"/>
    <w:rsid w:val="00A05667"/>
    <w:rsid w:val="00A155A9"/>
    <w:rsid w:val="00A534F8"/>
    <w:rsid w:val="00A541B4"/>
    <w:rsid w:val="00A62FFE"/>
    <w:rsid w:val="00A753AA"/>
    <w:rsid w:val="00A84DB6"/>
    <w:rsid w:val="00A85F4A"/>
    <w:rsid w:val="00A9699C"/>
    <w:rsid w:val="00AA0BA2"/>
    <w:rsid w:val="00AA2EBC"/>
    <w:rsid w:val="00AB3942"/>
    <w:rsid w:val="00AB6E40"/>
    <w:rsid w:val="00AE337D"/>
    <w:rsid w:val="00AE6E74"/>
    <w:rsid w:val="00AF0EB1"/>
    <w:rsid w:val="00AF18F2"/>
    <w:rsid w:val="00B14FB0"/>
    <w:rsid w:val="00B329C5"/>
    <w:rsid w:val="00B60664"/>
    <w:rsid w:val="00B83E59"/>
    <w:rsid w:val="00B945C8"/>
    <w:rsid w:val="00BB31BC"/>
    <w:rsid w:val="00BB331D"/>
    <w:rsid w:val="00BD30DF"/>
    <w:rsid w:val="00BD3B69"/>
    <w:rsid w:val="00BD3C04"/>
    <w:rsid w:val="00BE3448"/>
    <w:rsid w:val="00BF1CA9"/>
    <w:rsid w:val="00BF3137"/>
    <w:rsid w:val="00C1215B"/>
    <w:rsid w:val="00C149AB"/>
    <w:rsid w:val="00C21B8E"/>
    <w:rsid w:val="00C21D39"/>
    <w:rsid w:val="00C338A4"/>
    <w:rsid w:val="00C4077A"/>
    <w:rsid w:val="00C5348E"/>
    <w:rsid w:val="00C75829"/>
    <w:rsid w:val="00C85D66"/>
    <w:rsid w:val="00C9398A"/>
    <w:rsid w:val="00CA24E7"/>
    <w:rsid w:val="00CA7505"/>
    <w:rsid w:val="00CC2ACB"/>
    <w:rsid w:val="00CC5B70"/>
    <w:rsid w:val="00CE0C76"/>
    <w:rsid w:val="00D11262"/>
    <w:rsid w:val="00D13026"/>
    <w:rsid w:val="00D60645"/>
    <w:rsid w:val="00DA3A52"/>
    <w:rsid w:val="00DA756F"/>
    <w:rsid w:val="00DB1EBD"/>
    <w:rsid w:val="00DB7158"/>
    <w:rsid w:val="00DC4B58"/>
    <w:rsid w:val="00DD2CB9"/>
    <w:rsid w:val="00DE0D69"/>
    <w:rsid w:val="00DE177C"/>
    <w:rsid w:val="00DE40C5"/>
    <w:rsid w:val="00DE4896"/>
    <w:rsid w:val="00DE4C68"/>
    <w:rsid w:val="00DE5E6D"/>
    <w:rsid w:val="00E06981"/>
    <w:rsid w:val="00E27D5E"/>
    <w:rsid w:val="00E31C2E"/>
    <w:rsid w:val="00E41784"/>
    <w:rsid w:val="00E43F00"/>
    <w:rsid w:val="00E450C7"/>
    <w:rsid w:val="00E47EDC"/>
    <w:rsid w:val="00E528CB"/>
    <w:rsid w:val="00E53F1A"/>
    <w:rsid w:val="00E61B19"/>
    <w:rsid w:val="00E63149"/>
    <w:rsid w:val="00E66125"/>
    <w:rsid w:val="00E77E61"/>
    <w:rsid w:val="00EA5775"/>
    <w:rsid w:val="00EC3E55"/>
    <w:rsid w:val="00EF5343"/>
    <w:rsid w:val="00F00D95"/>
    <w:rsid w:val="00F04D0D"/>
    <w:rsid w:val="00F050B9"/>
    <w:rsid w:val="00F11FAD"/>
    <w:rsid w:val="00F21421"/>
    <w:rsid w:val="00F239EC"/>
    <w:rsid w:val="00F41BCE"/>
    <w:rsid w:val="00F47BF2"/>
    <w:rsid w:val="00F57AC3"/>
    <w:rsid w:val="00F6011E"/>
    <w:rsid w:val="00F74AB2"/>
    <w:rsid w:val="00F75F30"/>
    <w:rsid w:val="00F80B75"/>
    <w:rsid w:val="00FA54EA"/>
    <w:rsid w:val="00FF7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32F"/>
    <w:rPr>
      <w:rFonts w:ascii="Times New Roman" w:eastAsia="Times New Roman" w:hAnsi="Times New Roman" w:cs="Times New Roman"/>
      <w:sz w:val="24"/>
      <w:szCs w:val="24"/>
      <w:lang w:eastAsia="ru-RU"/>
    </w:rPr>
  </w:style>
  <w:style w:type="paragraph" w:styleId="5">
    <w:name w:val="heading 5"/>
    <w:basedOn w:val="Standard"/>
    <w:next w:val="Standard"/>
    <w:link w:val="50"/>
    <w:rsid w:val="00246C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7D5E"/>
    <w:rPr>
      <w:sz w:val="20"/>
      <w:szCs w:val="20"/>
    </w:rPr>
  </w:style>
  <w:style w:type="character" w:customStyle="1" w:styleId="a4">
    <w:name w:val="Текст сноски Знак"/>
    <w:basedOn w:val="a0"/>
    <w:link w:val="a3"/>
    <w:uiPriority w:val="99"/>
    <w:semiHidden/>
    <w:rsid w:val="00E27D5E"/>
    <w:rPr>
      <w:rFonts w:ascii="Times New Roman" w:eastAsia="Times New Roman" w:hAnsi="Times New Roman" w:cs="Times New Roman"/>
      <w:sz w:val="20"/>
      <w:szCs w:val="20"/>
      <w:lang w:eastAsia="ru-RU"/>
    </w:rPr>
  </w:style>
  <w:style w:type="character" w:styleId="a5">
    <w:name w:val="footnote reference"/>
    <w:basedOn w:val="a0"/>
    <w:semiHidden/>
    <w:unhideWhenUsed/>
    <w:rsid w:val="00E27D5E"/>
    <w:rPr>
      <w:vertAlign w:val="superscript"/>
    </w:rPr>
  </w:style>
  <w:style w:type="paragraph" w:styleId="a6">
    <w:name w:val="List Paragraph"/>
    <w:basedOn w:val="a"/>
    <w:uiPriority w:val="34"/>
    <w:qFormat/>
    <w:rsid w:val="00960AC5"/>
    <w:pPr>
      <w:ind w:left="720"/>
      <w:contextualSpacing/>
    </w:pPr>
  </w:style>
  <w:style w:type="character" w:customStyle="1" w:styleId="50">
    <w:name w:val="Заголовок 5 Знак"/>
    <w:basedOn w:val="a0"/>
    <w:link w:val="5"/>
    <w:rsid w:val="00246CA1"/>
    <w:rPr>
      <w:rFonts w:ascii="Times New Roman" w:eastAsia="Arial Unicode MS" w:hAnsi="Times New Roman" w:cs="Tahoma"/>
      <w:b/>
      <w:bCs/>
      <w:i/>
      <w:iCs/>
      <w:kern w:val="3"/>
      <w:sz w:val="26"/>
      <w:szCs w:val="26"/>
      <w:lang w:eastAsia="ru-RU"/>
    </w:rPr>
  </w:style>
  <w:style w:type="paragraph" w:customStyle="1" w:styleId="Standard">
    <w:name w:val="Standard"/>
    <w:rsid w:val="00246CA1"/>
    <w:pPr>
      <w:widowControl w:val="0"/>
      <w:suppressAutoHyphens/>
      <w:autoSpaceDN w:val="0"/>
      <w:textAlignment w:val="baseline"/>
    </w:pPr>
    <w:rPr>
      <w:rFonts w:ascii="Times New Roman" w:eastAsia="Arial Unicode MS" w:hAnsi="Times New Roman" w:cs="Tahoma"/>
      <w:kern w:val="3"/>
      <w:sz w:val="24"/>
      <w:szCs w:val="24"/>
      <w:lang w:eastAsia="ru-RU"/>
    </w:rPr>
  </w:style>
  <w:style w:type="paragraph" w:customStyle="1" w:styleId="Textbody">
    <w:name w:val="Text body"/>
    <w:basedOn w:val="Standard"/>
    <w:rsid w:val="00246CA1"/>
    <w:pPr>
      <w:spacing w:after="120"/>
    </w:pPr>
  </w:style>
  <w:style w:type="numbering" w:customStyle="1" w:styleId="RTFNum18">
    <w:name w:val="RTF_Num 18"/>
    <w:basedOn w:val="a2"/>
    <w:rsid w:val="00246CA1"/>
    <w:pPr>
      <w:numPr>
        <w:numId w:val="15"/>
      </w:numPr>
    </w:pPr>
  </w:style>
  <w:style w:type="numbering" w:customStyle="1" w:styleId="RTFNum27">
    <w:name w:val="RTF_Num 27"/>
    <w:basedOn w:val="a2"/>
    <w:rsid w:val="00246CA1"/>
    <w:pPr>
      <w:numPr>
        <w:numId w:val="16"/>
      </w:numPr>
    </w:pPr>
  </w:style>
  <w:style w:type="numbering" w:customStyle="1" w:styleId="RTFNum20">
    <w:name w:val="RTF_Num 20"/>
    <w:basedOn w:val="a2"/>
    <w:rsid w:val="00716555"/>
    <w:pPr>
      <w:numPr>
        <w:numId w:val="18"/>
      </w:numPr>
    </w:pPr>
  </w:style>
  <w:style w:type="numbering" w:customStyle="1" w:styleId="RTFNum26">
    <w:name w:val="RTF_Num 26"/>
    <w:basedOn w:val="a2"/>
    <w:rsid w:val="00716555"/>
    <w:pPr>
      <w:numPr>
        <w:numId w:val="19"/>
      </w:numPr>
    </w:pPr>
  </w:style>
  <w:style w:type="numbering" w:customStyle="1" w:styleId="RTFNum39">
    <w:name w:val="RTF_Num 39"/>
    <w:basedOn w:val="a2"/>
    <w:rsid w:val="00716555"/>
    <w:pPr>
      <w:numPr>
        <w:numId w:val="20"/>
      </w:numPr>
    </w:pPr>
  </w:style>
  <w:style w:type="numbering" w:customStyle="1" w:styleId="RTFNum19">
    <w:name w:val="RTF_Num 19"/>
    <w:basedOn w:val="a2"/>
    <w:rsid w:val="00111A52"/>
    <w:pPr>
      <w:numPr>
        <w:numId w:val="24"/>
      </w:numPr>
    </w:pPr>
  </w:style>
  <w:style w:type="numbering" w:customStyle="1" w:styleId="RTFNum38">
    <w:name w:val="RTF_Num 38"/>
    <w:basedOn w:val="a2"/>
    <w:rsid w:val="00111A52"/>
    <w:pPr>
      <w:numPr>
        <w:numId w:val="25"/>
      </w:numPr>
    </w:pPr>
  </w:style>
  <w:style w:type="paragraph" w:styleId="a7">
    <w:name w:val="Body Text Indent"/>
    <w:basedOn w:val="a"/>
    <w:link w:val="a8"/>
    <w:uiPriority w:val="99"/>
    <w:unhideWhenUsed/>
    <w:rsid w:val="00F6011E"/>
    <w:pPr>
      <w:suppressAutoHyphens/>
      <w:spacing w:after="120"/>
      <w:ind w:left="283"/>
    </w:pPr>
    <w:rPr>
      <w:lang w:eastAsia="ar-SA"/>
    </w:rPr>
  </w:style>
  <w:style w:type="character" w:customStyle="1" w:styleId="a8">
    <w:name w:val="Основной текст с отступом Знак"/>
    <w:basedOn w:val="a0"/>
    <w:link w:val="a7"/>
    <w:uiPriority w:val="99"/>
    <w:rsid w:val="00F6011E"/>
    <w:rPr>
      <w:rFonts w:ascii="Times New Roman" w:eastAsia="Times New Roman" w:hAnsi="Times New Roman" w:cs="Times New Roman"/>
      <w:sz w:val="24"/>
      <w:szCs w:val="24"/>
      <w:lang w:eastAsia="ar-SA"/>
    </w:rPr>
  </w:style>
  <w:style w:type="paragraph" w:styleId="a9">
    <w:name w:val="Normal (Web)"/>
    <w:basedOn w:val="a"/>
    <w:uiPriority w:val="99"/>
    <w:unhideWhenUsed/>
    <w:rsid w:val="00F6011E"/>
    <w:pPr>
      <w:spacing w:before="100" w:beforeAutospacing="1" w:after="100" w:afterAutospacing="1"/>
    </w:pPr>
  </w:style>
  <w:style w:type="paragraph" w:customStyle="1" w:styleId="1">
    <w:name w:val="Абзац списка1"/>
    <w:basedOn w:val="a"/>
    <w:rsid w:val="00DE5E6D"/>
    <w:pPr>
      <w:spacing w:after="200" w:line="276" w:lineRule="auto"/>
      <w:ind w:left="720"/>
      <w:contextualSpacing/>
    </w:pPr>
    <w:rPr>
      <w:rFonts w:ascii="Calibri" w:hAnsi="Calibri"/>
      <w:sz w:val="22"/>
      <w:szCs w:val="22"/>
      <w:lang w:eastAsia="en-US"/>
    </w:rPr>
  </w:style>
  <w:style w:type="character" w:styleId="aa">
    <w:name w:val="Hyperlink"/>
    <w:rsid w:val="00DE5E6D"/>
    <w:rPr>
      <w:rFonts w:cs="Times New Roman"/>
      <w:color w:val="0000FF"/>
      <w:u w:val="single"/>
    </w:rPr>
  </w:style>
  <w:style w:type="paragraph" w:customStyle="1" w:styleId="10">
    <w:name w:val="Абзац списка1"/>
    <w:basedOn w:val="a"/>
    <w:rsid w:val="00DE5E6D"/>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32F"/>
    <w:rPr>
      <w:rFonts w:ascii="Times New Roman" w:eastAsia="Times New Roman" w:hAnsi="Times New Roman" w:cs="Times New Roman"/>
      <w:sz w:val="24"/>
      <w:szCs w:val="24"/>
      <w:lang w:eastAsia="ru-RU"/>
    </w:rPr>
  </w:style>
  <w:style w:type="paragraph" w:styleId="5">
    <w:name w:val="heading 5"/>
    <w:basedOn w:val="Standard"/>
    <w:next w:val="Standard"/>
    <w:link w:val="50"/>
    <w:rsid w:val="00246C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7D5E"/>
    <w:rPr>
      <w:sz w:val="20"/>
      <w:szCs w:val="20"/>
    </w:rPr>
  </w:style>
  <w:style w:type="character" w:customStyle="1" w:styleId="a4">
    <w:name w:val="Текст сноски Знак"/>
    <w:basedOn w:val="a0"/>
    <w:link w:val="a3"/>
    <w:uiPriority w:val="99"/>
    <w:semiHidden/>
    <w:rsid w:val="00E27D5E"/>
    <w:rPr>
      <w:rFonts w:ascii="Times New Roman" w:eastAsia="Times New Roman" w:hAnsi="Times New Roman" w:cs="Times New Roman"/>
      <w:sz w:val="20"/>
      <w:szCs w:val="20"/>
      <w:lang w:eastAsia="ru-RU"/>
    </w:rPr>
  </w:style>
  <w:style w:type="character" w:styleId="a5">
    <w:name w:val="footnote reference"/>
    <w:basedOn w:val="a0"/>
    <w:semiHidden/>
    <w:unhideWhenUsed/>
    <w:rsid w:val="00E27D5E"/>
    <w:rPr>
      <w:vertAlign w:val="superscript"/>
    </w:rPr>
  </w:style>
  <w:style w:type="paragraph" w:styleId="a6">
    <w:name w:val="List Paragraph"/>
    <w:basedOn w:val="a"/>
    <w:uiPriority w:val="34"/>
    <w:qFormat/>
    <w:rsid w:val="00960AC5"/>
    <w:pPr>
      <w:ind w:left="720"/>
      <w:contextualSpacing/>
    </w:pPr>
  </w:style>
  <w:style w:type="character" w:customStyle="1" w:styleId="50">
    <w:name w:val="Заголовок 5 Знак"/>
    <w:basedOn w:val="a0"/>
    <w:link w:val="5"/>
    <w:rsid w:val="00246CA1"/>
    <w:rPr>
      <w:rFonts w:ascii="Times New Roman" w:eastAsia="Arial Unicode MS" w:hAnsi="Times New Roman" w:cs="Tahoma"/>
      <w:b/>
      <w:bCs/>
      <w:i/>
      <w:iCs/>
      <w:kern w:val="3"/>
      <w:sz w:val="26"/>
      <w:szCs w:val="26"/>
      <w:lang w:eastAsia="ru-RU"/>
    </w:rPr>
  </w:style>
  <w:style w:type="paragraph" w:customStyle="1" w:styleId="Standard">
    <w:name w:val="Standard"/>
    <w:rsid w:val="00246CA1"/>
    <w:pPr>
      <w:widowControl w:val="0"/>
      <w:suppressAutoHyphens/>
      <w:autoSpaceDN w:val="0"/>
      <w:textAlignment w:val="baseline"/>
    </w:pPr>
    <w:rPr>
      <w:rFonts w:ascii="Times New Roman" w:eastAsia="Arial Unicode MS" w:hAnsi="Times New Roman" w:cs="Tahoma"/>
      <w:kern w:val="3"/>
      <w:sz w:val="24"/>
      <w:szCs w:val="24"/>
      <w:lang w:eastAsia="ru-RU"/>
    </w:rPr>
  </w:style>
  <w:style w:type="paragraph" w:customStyle="1" w:styleId="Textbody">
    <w:name w:val="Text body"/>
    <w:basedOn w:val="Standard"/>
    <w:rsid w:val="00246CA1"/>
    <w:pPr>
      <w:spacing w:after="120"/>
    </w:pPr>
  </w:style>
  <w:style w:type="numbering" w:customStyle="1" w:styleId="RTFNum18">
    <w:name w:val="RTF_Num 18"/>
    <w:basedOn w:val="a2"/>
    <w:rsid w:val="00246CA1"/>
    <w:pPr>
      <w:numPr>
        <w:numId w:val="15"/>
      </w:numPr>
    </w:pPr>
  </w:style>
  <w:style w:type="numbering" w:customStyle="1" w:styleId="RTFNum27">
    <w:name w:val="RTF_Num 27"/>
    <w:basedOn w:val="a2"/>
    <w:rsid w:val="00246CA1"/>
    <w:pPr>
      <w:numPr>
        <w:numId w:val="16"/>
      </w:numPr>
    </w:pPr>
  </w:style>
  <w:style w:type="numbering" w:customStyle="1" w:styleId="RTFNum20">
    <w:name w:val="RTF_Num 20"/>
    <w:basedOn w:val="a2"/>
    <w:rsid w:val="00716555"/>
    <w:pPr>
      <w:numPr>
        <w:numId w:val="18"/>
      </w:numPr>
    </w:pPr>
  </w:style>
  <w:style w:type="numbering" w:customStyle="1" w:styleId="RTFNum26">
    <w:name w:val="RTF_Num 26"/>
    <w:basedOn w:val="a2"/>
    <w:rsid w:val="00716555"/>
    <w:pPr>
      <w:numPr>
        <w:numId w:val="19"/>
      </w:numPr>
    </w:pPr>
  </w:style>
  <w:style w:type="numbering" w:customStyle="1" w:styleId="RTFNum39">
    <w:name w:val="RTF_Num 39"/>
    <w:basedOn w:val="a2"/>
    <w:rsid w:val="00716555"/>
    <w:pPr>
      <w:numPr>
        <w:numId w:val="20"/>
      </w:numPr>
    </w:pPr>
  </w:style>
  <w:style w:type="numbering" w:customStyle="1" w:styleId="RTFNum19">
    <w:name w:val="RTF_Num 19"/>
    <w:basedOn w:val="a2"/>
    <w:rsid w:val="00111A52"/>
    <w:pPr>
      <w:numPr>
        <w:numId w:val="24"/>
      </w:numPr>
    </w:pPr>
  </w:style>
  <w:style w:type="numbering" w:customStyle="1" w:styleId="RTFNum38">
    <w:name w:val="RTF_Num 38"/>
    <w:basedOn w:val="a2"/>
    <w:rsid w:val="00111A52"/>
    <w:pPr>
      <w:numPr>
        <w:numId w:val="25"/>
      </w:numPr>
    </w:pPr>
  </w:style>
  <w:style w:type="paragraph" w:styleId="a7">
    <w:name w:val="Body Text Indent"/>
    <w:basedOn w:val="a"/>
    <w:link w:val="a8"/>
    <w:uiPriority w:val="99"/>
    <w:unhideWhenUsed/>
    <w:rsid w:val="00F6011E"/>
    <w:pPr>
      <w:suppressAutoHyphens/>
      <w:spacing w:after="120"/>
      <w:ind w:left="283"/>
    </w:pPr>
    <w:rPr>
      <w:lang w:eastAsia="ar-SA"/>
    </w:rPr>
  </w:style>
  <w:style w:type="character" w:customStyle="1" w:styleId="a8">
    <w:name w:val="Основной текст с отступом Знак"/>
    <w:basedOn w:val="a0"/>
    <w:link w:val="a7"/>
    <w:uiPriority w:val="99"/>
    <w:rsid w:val="00F6011E"/>
    <w:rPr>
      <w:rFonts w:ascii="Times New Roman" w:eastAsia="Times New Roman" w:hAnsi="Times New Roman" w:cs="Times New Roman"/>
      <w:sz w:val="24"/>
      <w:szCs w:val="24"/>
      <w:lang w:eastAsia="ar-SA"/>
    </w:rPr>
  </w:style>
  <w:style w:type="paragraph" w:styleId="a9">
    <w:name w:val="Normal (Web)"/>
    <w:basedOn w:val="a"/>
    <w:uiPriority w:val="99"/>
    <w:unhideWhenUsed/>
    <w:rsid w:val="00F6011E"/>
    <w:pPr>
      <w:spacing w:before="100" w:beforeAutospacing="1" w:after="100" w:afterAutospacing="1"/>
    </w:pPr>
  </w:style>
  <w:style w:type="paragraph" w:customStyle="1" w:styleId="1">
    <w:name w:val="Абзац списка1"/>
    <w:basedOn w:val="a"/>
    <w:rsid w:val="00DE5E6D"/>
    <w:pPr>
      <w:spacing w:after="200" w:line="276" w:lineRule="auto"/>
      <w:ind w:left="720"/>
      <w:contextualSpacing/>
    </w:pPr>
    <w:rPr>
      <w:rFonts w:ascii="Calibri" w:hAnsi="Calibri"/>
      <w:sz w:val="22"/>
      <w:szCs w:val="22"/>
      <w:lang w:eastAsia="en-US"/>
    </w:rPr>
  </w:style>
  <w:style w:type="character" w:styleId="aa">
    <w:name w:val="Hyperlink"/>
    <w:rsid w:val="00DE5E6D"/>
    <w:rPr>
      <w:rFonts w:cs="Times New Roman"/>
      <w:color w:val="0000FF"/>
      <w:u w:val="single"/>
    </w:rPr>
  </w:style>
  <w:style w:type="paragraph" w:customStyle="1" w:styleId="10">
    <w:name w:val="Абзац списка1"/>
    <w:basedOn w:val="a"/>
    <w:rsid w:val="00DE5E6D"/>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067">
      <w:bodyDiv w:val="1"/>
      <w:marLeft w:val="0"/>
      <w:marRight w:val="0"/>
      <w:marTop w:val="0"/>
      <w:marBottom w:val="0"/>
      <w:divBdr>
        <w:top w:val="none" w:sz="0" w:space="0" w:color="auto"/>
        <w:left w:val="none" w:sz="0" w:space="0" w:color="auto"/>
        <w:bottom w:val="none" w:sz="0" w:space="0" w:color="auto"/>
        <w:right w:val="none" w:sz="0" w:space="0" w:color="auto"/>
      </w:divBdr>
    </w:div>
    <w:div w:id="448427510">
      <w:bodyDiv w:val="1"/>
      <w:marLeft w:val="0"/>
      <w:marRight w:val="0"/>
      <w:marTop w:val="0"/>
      <w:marBottom w:val="0"/>
      <w:divBdr>
        <w:top w:val="none" w:sz="0" w:space="0" w:color="auto"/>
        <w:left w:val="none" w:sz="0" w:space="0" w:color="auto"/>
        <w:bottom w:val="none" w:sz="0" w:space="0" w:color="auto"/>
        <w:right w:val="none" w:sz="0" w:space="0" w:color="auto"/>
      </w:divBdr>
    </w:div>
    <w:div w:id="1261334884">
      <w:bodyDiv w:val="1"/>
      <w:marLeft w:val="0"/>
      <w:marRight w:val="0"/>
      <w:marTop w:val="0"/>
      <w:marBottom w:val="0"/>
      <w:divBdr>
        <w:top w:val="none" w:sz="0" w:space="0" w:color="auto"/>
        <w:left w:val="none" w:sz="0" w:space="0" w:color="auto"/>
        <w:bottom w:val="none" w:sz="0" w:space="0" w:color="auto"/>
        <w:right w:val="none" w:sz="0" w:space="0" w:color="auto"/>
      </w:divBdr>
    </w:div>
    <w:div w:id="1361279369">
      <w:bodyDiv w:val="1"/>
      <w:marLeft w:val="0"/>
      <w:marRight w:val="0"/>
      <w:marTop w:val="0"/>
      <w:marBottom w:val="0"/>
      <w:divBdr>
        <w:top w:val="none" w:sz="0" w:space="0" w:color="auto"/>
        <w:left w:val="none" w:sz="0" w:space="0" w:color="auto"/>
        <w:bottom w:val="none" w:sz="0" w:space="0" w:color="auto"/>
        <w:right w:val="none" w:sz="0" w:space="0" w:color="auto"/>
      </w:divBdr>
    </w:div>
    <w:div w:id="16456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vuch.info/" TargetMode="External"/><Relationship Id="rId18" Type="http://schemas.openxmlformats.org/officeDocument/2006/relationships/hyperlink" Target="http://it-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f777.narod.ru/" TargetMode="External"/><Relationship Id="rId17" Type="http://schemas.openxmlformats.org/officeDocument/2006/relationships/hyperlink" Target="http://www.uchportal.ru/" TargetMode="External"/><Relationship Id="rId2" Type="http://schemas.openxmlformats.org/officeDocument/2006/relationships/numbering" Target="numbering.xml"/><Relationship Id="rId16" Type="http://schemas.openxmlformats.org/officeDocument/2006/relationships/hyperlink" Target="http://uchinfo.com.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gess.do.am/" TargetMode="External"/><Relationship Id="rId10" Type="http://schemas.openxmlformats.org/officeDocument/2006/relationships/hyperlink" Target="http://www.infojourna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etodist.lbz.ru/" TargetMode="External"/><Relationship Id="rId14" Type="http://schemas.openxmlformats.org/officeDocument/2006/relationships/hyperlink" Target="http://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0CE8-294B-4C16-9FCA-045E74F4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4830</Words>
  <Characters>27537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UserГолунова</cp:lastModifiedBy>
  <cp:revision>3</cp:revision>
  <cp:lastPrinted>2018-10-23T05:42:00Z</cp:lastPrinted>
  <dcterms:created xsi:type="dcterms:W3CDTF">2018-10-23T06:01:00Z</dcterms:created>
  <dcterms:modified xsi:type="dcterms:W3CDTF">2018-10-23T06:01:00Z</dcterms:modified>
</cp:coreProperties>
</file>